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  <w:lang w:val="en-US" w:eastAsia="zh-CN"/>
        </w:rPr>
        <w:t>连州市纪委监委公开招聘专项工作聘员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8"/>
          <w:lang w:eastAsia="zh-CN"/>
        </w:rPr>
      </w:pPr>
    </w:p>
    <w:tbl>
      <w:tblPr>
        <w:tblStyle w:val="9"/>
        <w:tblW w:w="8668" w:type="dxa"/>
        <w:jc w:val="center"/>
        <w:tblInd w:w="-2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628"/>
        <w:gridCol w:w="1061"/>
        <w:gridCol w:w="2112"/>
        <w:gridCol w:w="187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李泳佳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20250701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黄权威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202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50701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b/>
          <w:bCs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pacing w:val="8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pacing w:val="8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15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67A2"/>
    <w:rsid w:val="065F2F71"/>
    <w:rsid w:val="08403CDA"/>
    <w:rsid w:val="09EE114D"/>
    <w:rsid w:val="0A1C29E6"/>
    <w:rsid w:val="0A964B29"/>
    <w:rsid w:val="0F870820"/>
    <w:rsid w:val="28200390"/>
    <w:rsid w:val="2A8C12FF"/>
    <w:rsid w:val="2B660A5A"/>
    <w:rsid w:val="2E6267F8"/>
    <w:rsid w:val="2F5257F2"/>
    <w:rsid w:val="32BD5367"/>
    <w:rsid w:val="3918799B"/>
    <w:rsid w:val="3DA653FB"/>
    <w:rsid w:val="3FE34FB5"/>
    <w:rsid w:val="416804BA"/>
    <w:rsid w:val="454D37F9"/>
    <w:rsid w:val="49A76B03"/>
    <w:rsid w:val="4A3F58DE"/>
    <w:rsid w:val="4B2C4123"/>
    <w:rsid w:val="52263922"/>
    <w:rsid w:val="55773391"/>
    <w:rsid w:val="55D478D7"/>
    <w:rsid w:val="5A886FED"/>
    <w:rsid w:val="5E2C6363"/>
    <w:rsid w:val="5FF17614"/>
    <w:rsid w:val="69DC64DE"/>
    <w:rsid w:val="6E835148"/>
    <w:rsid w:val="77A1601C"/>
    <w:rsid w:val="795C1044"/>
    <w:rsid w:val="7E465631"/>
    <w:rsid w:val="7E4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2024-09-06T07:43:00Z</dcterms:created>
  <dc:creator>Administrator</dc:creator>
  <cp:lastModifiedBy>曾翘雅</cp:lastModifiedBy>
  <cp:lastPrinted>2024-10-10T02:50:00Z</cp:lastPrinted>
  <dcterms:modified xsi:type="dcterms:W3CDTF">2025-09-01T02:48:15Z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