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连州市</w:t>
      </w:r>
      <w:r>
        <w:rPr>
          <w:rFonts w:hint="eastAsia" w:ascii="方正小标宋_GBK" w:hAnsi="方正小标宋_GBK" w:eastAsia="方正小标宋_GBK" w:cs="方正小标宋_GBK"/>
          <w:sz w:val="44"/>
          <w:szCs w:val="44"/>
        </w:rPr>
        <w:t>激励</w:t>
      </w:r>
      <w:r>
        <w:rPr>
          <w:rFonts w:hint="eastAsia" w:ascii="方正小标宋_GBK" w:hAnsi="方正小标宋_GBK" w:eastAsia="方正小标宋_GBK" w:cs="方正小标宋_GBK"/>
          <w:sz w:val="44"/>
          <w:szCs w:val="44"/>
          <w:lang w:val="en-US" w:eastAsia="zh-CN"/>
        </w:rPr>
        <w:t>农村</w:t>
      </w:r>
      <w:r>
        <w:rPr>
          <w:rFonts w:hint="eastAsia" w:ascii="方正小标宋_GBK" w:hAnsi="方正小标宋_GBK" w:eastAsia="方正小标宋_GBK" w:cs="方正小标宋_GBK"/>
          <w:sz w:val="44"/>
          <w:szCs w:val="44"/>
        </w:rPr>
        <w:t>集体经济发展暂行办法</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 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中华人民共和国农村集体经济组织法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广东省新型农村集体经济发展促进条例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中共</w:t>
      </w:r>
      <w:r>
        <w:rPr>
          <w:rFonts w:hint="eastAsia" w:ascii="仿宋_GB2312" w:hAnsi="仿宋_GB2312" w:eastAsia="仿宋_GB2312" w:cs="仿宋_GB2312"/>
          <w:sz w:val="32"/>
          <w:szCs w:val="32"/>
          <w:lang w:val="en-US" w:eastAsia="zh-CN"/>
        </w:rPr>
        <w:t>清远市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农村工作领导小组办公室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清远市“百县千镇万村高质量发展工程”指挥部办公室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清远市农业农村局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关于推动新型农村集体经济发展的实施方案（试行）</w:t>
      </w:r>
      <w:r>
        <w:rPr>
          <w:rFonts w:hint="eastAsia" w:ascii="仿宋_GB2312" w:hAnsi="仿宋_GB2312" w:eastAsia="仿宋_GB2312" w:cs="仿宋_GB2312"/>
          <w:sz w:val="32"/>
          <w:szCs w:val="32"/>
        </w:rPr>
        <w:t>》要求，为充分调动</w:t>
      </w:r>
      <w:r>
        <w:rPr>
          <w:rFonts w:hint="eastAsia" w:ascii="仿宋_GB2312" w:hAnsi="仿宋_GB2312" w:eastAsia="仿宋_GB2312" w:cs="仿宋_GB2312"/>
          <w:sz w:val="32"/>
          <w:szCs w:val="32"/>
          <w:lang w:val="en-US" w:eastAsia="zh-CN"/>
        </w:rPr>
        <w:t>集体经济组织管理人员</w:t>
      </w:r>
      <w:r>
        <w:rPr>
          <w:rFonts w:hint="eastAsia" w:ascii="仿宋_GB2312" w:hAnsi="仿宋_GB2312" w:eastAsia="仿宋_GB2312" w:cs="仿宋_GB2312"/>
          <w:sz w:val="32"/>
          <w:szCs w:val="32"/>
        </w:rPr>
        <w:t>发展壮大</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rPr>
        <w:t>集体经济的积极性、主动性、创造性，调整和优化农村经济结构，结合我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实际，特制定本办法。</w:t>
      </w:r>
    </w:p>
    <w:p>
      <w:pPr>
        <w:keepNext w:val="0"/>
        <w:keepLines w:val="0"/>
        <w:pageBreakBefore w:val="0"/>
        <w:widowControl/>
        <w:numPr>
          <w:ilvl w:val="0"/>
          <w:numId w:val="0"/>
        </w:numPr>
        <w:kinsoku/>
        <w:wordWrap/>
        <w:overflowPunct/>
        <w:topLinePunct w:val="0"/>
        <w:autoSpaceDE/>
        <w:autoSpaceDN/>
        <w:bidi w:val="0"/>
        <w:adjustRightInd/>
        <w:snapToGrid/>
        <w:spacing w:beforeLines="0" w:line="520" w:lineRule="exact"/>
        <w:ind w:firstLine="640" w:firstLineChars="200"/>
        <w:jc w:val="left"/>
        <w:textAlignment w:val="auto"/>
        <w:outlineLvl w:val="9"/>
        <w:rPr>
          <w:rFonts w:hint="eastAsia" w:ascii="仿宋_GB2312" w:hAnsi="仿宋_GB2312" w:eastAsia="仿宋_GB2312" w:cs="仿宋_GB2312"/>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val="en-US" w:eastAsia="zh-CN"/>
        </w:rPr>
        <w:t xml:space="preserve">第二条 </w:t>
      </w:r>
      <w:r>
        <w:rPr>
          <w:rFonts w:hint="eastAsia" w:ascii="仿宋_GB2312" w:hAnsi="仿宋_GB2312" w:eastAsia="仿宋_GB2312" w:cs="仿宋_GB2312"/>
          <w:b w:val="0"/>
          <w:bCs w:val="0"/>
          <w:color w:val="auto"/>
          <w:sz w:val="32"/>
          <w:szCs w:val="32"/>
          <w:highlight w:val="none"/>
          <w:u w:val="none"/>
          <w:lang w:val="en-US" w:eastAsia="zh-CN"/>
        </w:rPr>
        <w:t>本办法</w:t>
      </w:r>
      <w:r>
        <w:rPr>
          <w:rFonts w:hint="eastAsia" w:ascii="仿宋_GB2312" w:hAnsi="仿宋_GB2312" w:eastAsia="仿宋_GB2312" w:cs="仿宋_GB2312"/>
          <w:b w:val="0"/>
          <w:bCs w:val="0"/>
          <w:color w:val="auto"/>
          <w:sz w:val="32"/>
          <w:szCs w:val="32"/>
          <w:highlight w:val="none"/>
          <w:u w:val="none"/>
          <w:lang w:eastAsia="zh-CN"/>
        </w:rPr>
        <w:t>适用于本</w:t>
      </w:r>
      <w:r>
        <w:rPr>
          <w:rFonts w:hint="eastAsia" w:ascii="仿宋_GB2312" w:hAnsi="仿宋_GB2312" w:eastAsia="仿宋_GB2312" w:cs="仿宋_GB2312"/>
          <w:b w:val="0"/>
          <w:bCs w:val="0"/>
          <w:color w:val="auto"/>
          <w:sz w:val="32"/>
          <w:szCs w:val="32"/>
          <w:highlight w:val="none"/>
          <w:u w:val="none"/>
          <w:lang w:val="en-US" w:eastAsia="zh-CN"/>
        </w:rPr>
        <w:t>辖区</w:t>
      </w:r>
      <w:r>
        <w:rPr>
          <w:rFonts w:hint="eastAsia" w:ascii="仿宋_GB2312" w:hAnsi="仿宋_GB2312" w:eastAsia="仿宋_GB2312" w:cs="仿宋_GB2312"/>
          <w:b w:val="0"/>
          <w:bCs w:val="0"/>
          <w:color w:val="auto"/>
          <w:sz w:val="32"/>
          <w:szCs w:val="32"/>
          <w:highlight w:val="none"/>
          <w:u w:val="none"/>
          <w:lang w:eastAsia="zh-CN"/>
        </w:rPr>
        <w:t>内农村集体经济组织。</w:t>
      </w:r>
    </w:p>
    <w:p>
      <w:pPr>
        <w:keepNext w:val="0"/>
        <w:keepLines w:val="0"/>
        <w:pageBreakBefore w:val="0"/>
        <w:widowControl/>
        <w:numPr>
          <w:ilvl w:val="0"/>
          <w:numId w:val="0"/>
        </w:numPr>
        <w:kinsoku/>
        <w:wordWrap/>
        <w:overflowPunct/>
        <w:topLinePunct w:val="0"/>
        <w:autoSpaceDE/>
        <w:autoSpaceDN/>
        <w:bidi w:val="0"/>
        <w:adjustRightInd/>
        <w:snapToGrid/>
        <w:spacing w:beforeLines="0" w:line="520" w:lineRule="exact"/>
        <w:ind w:firstLine="640" w:firstLineChars="200"/>
        <w:jc w:val="left"/>
        <w:textAlignment w:val="auto"/>
        <w:outlineLvl w:val="9"/>
        <w:rPr>
          <w:rFonts w:hint="eastAsia" w:ascii="黑体" w:hAnsi="黑体" w:eastAsia="黑体" w:cs="黑体"/>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本办法</w:t>
      </w:r>
      <w:r>
        <w:rPr>
          <w:rFonts w:hint="eastAsia" w:ascii="仿宋_GB2312" w:hAnsi="仿宋_GB2312" w:eastAsia="仿宋_GB2312" w:cs="仿宋_GB2312"/>
          <w:color w:val="auto"/>
          <w:kern w:val="2"/>
          <w:sz w:val="32"/>
          <w:szCs w:val="32"/>
          <w:highlight w:val="none"/>
          <w:lang w:val="en-US" w:eastAsia="zh-CN" w:bidi="ar"/>
        </w:rPr>
        <w:t>所称农村集体经济组织，是指以土地集体所有为基础，依法代表集体成员行使集体资产所有权，实行家庭承包经营为基础、统分结合双层经营体制的区域性经济组织，包括村级农村集体经济组织、组级农村集体经济组织。</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color w:val="auto"/>
          <w:sz w:val="32"/>
          <w:szCs w:val="32"/>
          <w:highlight w:val="none"/>
          <w:u w:val="none"/>
          <w:lang w:eastAsia="zh-CN"/>
        </w:rPr>
        <w:t>第</w:t>
      </w:r>
      <w:r>
        <w:rPr>
          <w:rFonts w:hint="eastAsia" w:ascii="黑体" w:hAnsi="黑体" w:eastAsia="黑体" w:cs="黑体"/>
          <w:b w:val="0"/>
          <w:bCs w:val="0"/>
          <w:color w:val="auto"/>
          <w:sz w:val="32"/>
          <w:szCs w:val="32"/>
          <w:highlight w:val="none"/>
          <w:u w:val="none"/>
          <w:lang w:val="en-US" w:eastAsia="zh-CN"/>
        </w:rPr>
        <w:t>三</w:t>
      </w:r>
      <w:r>
        <w:rPr>
          <w:rFonts w:hint="eastAsia" w:ascii="黑体" w:hAnsi="黑体" w:eastAsia="黑体" w:cs="黑体"/>
          <w:b w:val="0"/>
          <w:bCs w:val="0"/>
          <w:color w:val="auto"/>
          <w:sz w:val="32"/>
          <w:szCs w:val="32"/>
          <w:highlight w:val="none"/>
          <w:u w:val="none"/>
          <w:lang w:eastAsia="zh-CN"/>
        </w:rPr>
        <w:t>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Times New Roman" w:hAnsi="Times New Roman" w:eastAsia="仿宋_GB2312" w:cs="仿宋_GB2312"/>
          <w:b w:val="0"/>
          <w:bCs w:val="0"/>
          <w:color w:val="auto"/>
          <w:sz w:val="32"/>
          <w:szCs w:val="32"/>
          <w:highlight w:val="none"/>
          <w:u w:val="none"/>
        </w:rPr>
        <w:t>本办法</w:t>
      </w:r>
      <w:r>
        <w:rPr>
          <w:rFonts w:hint="eastAsia" w:ascii="仿宋_GB2312" w:hAnsi="仿宋_GB2312" w:eastAsia="仿宋_GB2312" w:cs="仿宋_GB2312"/>
          <w:b w:val="0"/>
          <w:bCs w:val="0"/>
          <w:color w:val="auto"/>
          <w:sz w:val="32"/>
          <w:szCs w:val="32"/>
          <w:highlight w:val="none"/>
          <w:u w:val="none"/>
          <w:lang w:val="en-US" w:eastAsia="zh-CN"/>
        </w:rPr>
        <w:t>坚持党建引领、公平公正、公开透明、民主决策原则。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本办法所称“奖励”，是指为激励在发展</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rPr>
        <w:t>集体经济中作出突出贡献的</w:t>
      </w:r>
      <w:r>
        <w:rPr>
          <w:rFonts w:hint="eastAsia" w:ascii="仿宋_GB2312" w:hAnsi="仿宋_GB2312" w:eastAsia="仿宋_GB2312" w:cs="仿宋_GB2312"/>
          <w:sz w:val="32"/>
          <w:szCs w:val="32"/>
          <w:lang w:val="en-US" w:eastAsia="zh-CN"/>
        </w:rPr>
        <w:t>集体经济组织管理人员</w:t>
      </w:r>
      <w:r>
        <w:rPr>
          <w:rFonts w:hint="eastAsia" w:ascii="仿宋_GB2312" w:hAnsi="仿宋_GB2312" w:eastAsia="仿宋_GB2312" w:cs="仿宋_GB2312"/>
          <w:sz w:val="32"/>
          <w:szCs w:val="32"/>
        </w:rPr>
        <w:t>，按程序从当年度集体</w:t>
      </w:r>
      <w:r>
        <w:rPr>
          <w:rFonts w:hint="eastAsia" w:ascii="仿宋_GB2312" w:hAnsi="仿宋_GB2312" w:eastAsia="仿宋_GB2312" w:cs="仿宋_GB2312"/>
          <w:sz w:val="32"/>
          <w:szCs w:val="32"/>
          <w:lang w:val="en-US" w:eastAsia="zh-CN"/>
        </w:rPr>
        <w:t>经济组织</w:t>
      </w:r>
      <w:r>
        <w:rPr>
          <w:rFonts w:hint="eastAsia" w:ascii="仿宋_GB2312" w:hAnsi="仿宋_GB2312" w:eastAsia="仿宋_GB2312" w:cs="仿宋_GB2312"/>
          <w:sz w:val="32"/>
          <w:szCs w:val="32"/>
        </w:rPr>
        <w:t>可分配收益中拿出一定比例的资金用来奖励。奖励方案须经过“四议两公开”程序</w:t>
      </w:r>
      <w:r>
        <w:rPr>
          <w:rFonts w:hint="eastAsia" w:ascii="仿宋_GB2312" w:hAnsi="仿宋_GB2312" w:eastAsia="仿宋_GB2312" w:cs="仿宋_GB2312"/>
          <w:sz w:val="32"/>
          <w:szCs w:val="32"/>
          <w:lang w:val="en-US" w:eastAsia="zh-CN"/>
        </w:rPr>
        <w:t>最终由</w:t>
      </w:r>
      <w:r>
        <w:rPr>
          <w:rFonts w:hint="eastAsia" w:ascii="仿宋_GB2312" w:hAnsi="仿宋_GB2312" w:eastAsia="仿宋_GB2312" w:cs="仿宋_GB2312"/>
          <w:sz w:val="32"/>
          <w:szCs w:val="32"/>
        </w:rPr>
        <w:t>集体经济组织成员</w:t>
      </w:r>
      <w:r>
        <w:rPr>
          <w:rFonts w:hint="eastAsia" w:ascii="仿宋_GB2312" w:hAnsi="仿宋_GB2312" w:eastAsia="仿宋_GB2312" w:cs="仿宋_GB2312"/>
          <w:sz w:val="32"/>
          <w:szCs w:val="32"/>
          <w:lang w:val="en-US" w:eastAsia="zh-CN"/>
        </w:rPr>
        <w:t>大会</w:t>
      </w:r>
      <w:r>
        <w:rPr>
          <w:rFonts w:hint="eastAsia" w:ascii="仿宋_GB2312" w:hAnsi="仿宋_GB2312" w:eastAsia="仿宋_GB2312" w:cs="仿宋_GB2312"/>
          <w:sz w:val="32"/>
          <w:szCs w:val="32"/>
        </w:rPr>
        <w:t>确定。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黑体" w:cs="仿宋_GB2312"/>
          <w:sz w:val="32"/>
          <w:szCs w:val="32"/>
          <w:lang w:val="en-US" w:eastAsia="zh-CN"/>
        </w:rPr>
      </w:pPr>
      <w:r>
        <w:rPr>
          <w:rFonts w:hint="eastAsia" w:ascii="黑体" w:hAnsi="黑体" w:eastAsia="黑体" w:cs="黑体"/>
          <w:sz w:val="32"/>
          <w:szCs w:val="32"/>
        </w:rPr>
        <w:t xml:space="preserve">第二章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可分配收益</w:t>
      </w:r>
      <w:r>
        <w:rPr>
          <w:rFonts w:hint="eastAsia" w:ascii="黑体" w:hAnsi="黑体" w:eastAsia="黑体" w:cs="黑体"/>
          <w:sz w:val="32"/>
          <w:szCs w:val="32"/>
          <w:lang w:val="en-US" w:eastAsia="zh-CN"/>
        </w:rPr>
        <w:t>定义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农村集体经济组织可分配收益，是指在一个会计年度内，经营收入、发包及上交收入、投资收益、其他按规定可以纳入收益分配的收入，扣除当年的总经营支出和管理费用等各项支出后剩余的部分。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在收益较多年份应合理控制分配额度，并结转下年使用，实行“以丰补欠”。一次性或集中收取的集体资产承包、出租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投资收益、分红</w:t>
      </w:r>
      <w:r>
        <w:rPr>
          <w:rFonts w:hint="eastAsia" w:ascii="仿宋_GB2312" w:hAnsi="仿宋_GB2312" w:eastAsia="仿宋_GB2312" w:cs="仿宋_GB2312"/>
          <w:sz w:val="32"/>
          <w:szCs w:val="32"/>
        </w:rPr>
        <w:t>等收入，应分摊到各个受益年度，不宜一次性分配。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本办法所指集体经济</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经营性收入，主要包括: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（一）经营收入。</w:t>
      </w:r>
      <w:r>
        <w:rPr>
          <w:rFonts w:hint="eastAsia" w:ascii="仿宋_GB2312" w:hAnsi="仿宋_GB2312" w:eastAsia="仿宋_GB2312" w:cs="仿宋_GB2312"/>
          <w:sz w:val="32"/>
          <w:szCs w:val="32"/>
        </w:rPr>
        <w:t>村集体进行各项生产、服务等经营活动取得的收入，包括农产品销售收入、生产生活物资销售收入、租赁收入、服务收入、劳务收入等；由政府投资或社会帮扶形成的农村饮水、垃圾处理、文化娱乐、光伏发电等公益性项目以及蔬菜大棚、农田水利等归村集体所有的生产性设施，村集体进行经营或租赁获得的收入；对路旁、渠道、沟旁等闲散地块进行清理整理，种植经济苗木或作物等的收入；村集体房屋的租赁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农户和承包单位因承包村集体耕地、林地、鱼塘等上交的承包金及村办企业等经济组织上交的利润。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）投资收益。</w:t>
      </w:r>
      <w:r>
        <w:rPr>
          <w:rFonts w:hint="eastAsia" w:ascii="仿宋_GB2312" w:hAnsi="仿宋_GB2312" w:eastAsia="仿宋_GB2312" w:cs="仿宋_GB2312"/>
          <w:sz w:val="32"/>
          <w:szCs w:val="32"/>
        </w:rPr>
        <w:t>集体经济组织对外投资入股、合作创办企业等所取得的收入。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）其他收入。</w:t>
      </w:r>
      <w:r>
        <w:rPr>
          <w:rFonts w:hint="eastAsia" w:ascii="仿宋_GB2312" w:hAnsi="仿宋_GB2312" w:eastAsia="仿宋_GB2312" w:cs="仿宋_GB2312"/>
          <w:sz w:val="32"/>
          <w:szCs w:val="32"/>
        </w:rPr>
        <w:t>集体经济组织资金投资其他方面获取的收入，包括有价证券、有价凭证交易收入，村集体银行存款利息及其他杂项收入等。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可分配收益不包含以下资金</w:t>
      </w:r>
      <w:r>
        <w:rPr>
          <w:rFonts w:hint="eastAsia" w:ascii="仿宋_GB2312" w:hAnsi="仿宋_GB2312" w:eastAsia="仿宋_GB2312" w:cs="仿宋_GB2312"/>
          <w:sz w:val="32"/>
          <w:szCs w:val="32"/>
        </w:rPr>
        <w:t>：专项扶持资金、乡村振兴资金、项目资金、财政专项补助、帮扶资金以及财政下拨的村级组织运维经费、</w:t>
      </w:r>
      <w:r>
        <w:rPr>
          <w:rFonts w:hint="eastAsia" w:ascii="仿宋_GB2312" w:hAnsi="仿宋_GB2312" w:eastAsia="仿宋_GB2312" w:cs="仿宋_GB2312"/>
          <w:sz w:val="32"/>
          <w:szCs w:val="32"/>
          <w:highlight w:val="none"/>
        </w:rPr>
        <w:t>各类征地拆迁补偿款、各类惠农补贴、上级表彰奖励资金、社会捐赠款、</w:t>
      </w:r>
      <w:r>
        <w:rPr>
          <w:rFonts w:hint="eastAsia" w:ascii="仿宋_GB2312" w:hAnsi="仿宋_GB2312" w:eastAsia="仿宋_GB2312" w:cs="仿宋_GB2312"/>
          <w:sz w:val="32"/>
          <w:szCs w:val="32"/>
        </w:rPr>
        <w:t>变卖处理集体资产获得的一次性收益等。</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b/>
          <w:bCs/>
          <w:color w:val="auto"/>
          <w:sz w:val="32"/>
          <w:szCs w:val="32"/>
          <w:highlight w:val="none"/>
          <w:u w:val="none"/>
          <w:lang w:val="en-US" w:eastAsia="zh-CN"/>
        </w:rPr>
        <w:t>补充说明：</w:t>
      </w:r>
      <w:r>
        <w:rPr>
          <w:rFonts w:hint="eastAsia" w:ascii="Times New Roman" w:hAnsi="Times New Roman" w:eastAsia="仿宋_GB2312" w:cs="仿宋_GB2312"/>
          <w:b w:val="0"/>
          <w:bCs w:val="0"/>
          <w:color w:val="auto"/>
          <w:sz w:val="32"/>
          <w:szCs w:val="32"/>
          <w:highlight w:val="none"/>
          <w:u w:val="none"/>
          <w:lang w:eastAsia="zh-CN"/>
        </w:rPr>
        <w:t>“</w:t>
      </w:r>
      <w:r>
        <w:rPr>
          <w:rFonts w:hint="eastAsia" w:ascii="Times New Roman" w:hAnsi="仿宋_GB2312" w:eastAsia="仿宋_GB2312" w:cs="仿宋_GB2312"/>
          <w:b w:val="0"/>
          <w:bCs w:val="0"/>
          <w:color w:val="auto"/>
          <w:sz w:val="32"/>
          <w:szCs w:val="32"/>
          <w:highlight w:val="none"/>
          <w:u w:val="none"/>
          <w:lang w:eastAsia="zh-CN"/>
        </w:rPr>
        <w:t>投资收益”</w:t>
      </w:r>
      <w:r>
        <w:rPr>
          <w:rFonts w:hint="eastAsia" w:ascii="Times New Roman" w:hAnsi="仿宋_GB2312" w:eastAsia="仿宋_GB2312" w:cs="仿宋_GB2312"/>
          <w:b w:val="0"/>
          <w:bCs w:val="0"/>
          <w:color w:val="auto"/>
          <w:sz w:val="32"/>
          <w:szCs w:val="32"/>
          <w:highlight w:val="none"/>
          <w:u w:val="none"/>
          <w:lang w:val="en-US" w:eastAsia="zh-CN"/>
        </w:rPr>
        <w:t>中，</w:t>
      </w:r>
      <w:r>
        <w:rPr>
          <w:rFonts w:hint="eastAsia" w:ascii="Times New Roman" w:hAnsi="仿宋_GB2312" w:eastAsia="仿宋_GB2312" w:cs="仿宋_GB2312"/>
          <w:b w:val="0"/>
          <w:bCs w:val="0"/>
          <w:color w:val="auto"/>
          <w:sz w:val="32"/>
          <w:szCs w:val="32"/>
          <w:highlight w:val="none"/>
          <w:u w:val="none"/>
          <w:lang w:eastAsia="zh-CN"/>
        </w:rPr>
        <w:t>财政专项扶贫资金、财政专项补助、单位或企业的帮扶资金、财政下拨的村级组织运转经费、各类征地拆迁补偿款、各类惠农补贴、上级表彰奖励资金、社会捐赠款等</w:t>
      </w:r>
      <w:r>
        <w:rPr>
          <w:rFonts w:hint="eastAsia" w:ascii="Times New Roman" w:hAnsi="仿宋_GB2312" w:eastAsia="仿宋_GB2312" w:cs="仿宋_GB2312"/>
          <w:b w:val="0"/>
          <w:bCs w:val="0"/>
          <w:color w:val="auto"/>
          <w:sz w:val="32"/>
          <w:szCs w:val="32"/>
          <w:highlight w:val="none"/>
        </w:rPr>
        <w:t>对外投资</w:t>
      </w:r>
      <w:r>
        <w:rPr>
          <w:rFonts w:hint="eastAsia" w:ascii="Times New Roman" w:hAnsi="仿宋_GB2312" w:eastAsia="仿宋_GB2312" w:cs="仿宋_GB2312"/>
          <w:b w:val="0"/>
          <w:bCs w:val="0"/>
          <w:color w:val="auto"/>
          <w:sz w:val="32"/>
          <w:szCs w:val="32"/>
          <w:highlight w:val="none"/>
          <w:lang w:val="en-US" w:eastAsia="zh-CN"/>
        </w:rPr>
        <w:t>产生</w:t>
      </w:r>
      <w:r>
        <w:rPr>
          <w:rFonts w:hint="eastAsia" w:ascii="Times New Roman" w:hAnsi="仿宋_GB2312" w:eastAsia="仿宋_GB2312" w:cs="仿宋_GB2312"/>
          <w:b w:val="0"/>
          <w:bCs w:val="0"/>
          <w:color w:val="auto"/>
          <w:sz w:val="32"/>
          <w:szCs w:val="32"/>
          <w:highlight w:val="none"/>
        </w:rPr>
        <w:t>的</w:t>
      </w:r>
      <w:r>
        <w:rPr>
          <w:rFonts w:hint="eastAsia" w:ascii="Times New Roman" w:hAnsi="仿宋_GB2312" w:eastAsia="仿宋_GB2312" w:cs="仿宋_GB2312"/>
          <w:b w:val="0"/>
          <w:bCs w:val="0"/>
          <w:color w:val="auto"/>
          <w:sz w:val="32"/>
          <w:szCs w:val="32"/>
          <w:highlight w:val="none"/>
          <w:lang w:val="en-US" w:eastAsia="zh-CN"/>
        </w:rPr>
        <w:t>首轮</w:t>
      </w:r>
      <w:r>
        <w:rPr>
          <w:rFonts w:hint="eastAsia" w:ascii="Times New Roman" w:hAnsi="仿宋_GB2312" w:eastAsia="仿宋_GB2312" w:cs="仿宋_GB2312"/>
          <w:b w:val="0"/>
          <w:bCs w:val="0"/>
          <w:color w:val="auto"/>
          <w:sz w:val="32"/>
          <w:szCs w:val="32"/>
          <w:highlight w:val="none"/>
        </w:rPr>
        <w:t>收益</w:t>
      </w:r>
      <w:r>
        <w:rPr>
          <w:rFonts w:hint="eastAsia" w:ascii="Times New Roman" w:hAnsi="仿宋_GB2312" w:eastAsia="仿宋_GB2312" w:cs="仿宋_GB2312"/>
          <w:b w:val="0"/>
          <w:bCs w:val="0"/>
          <w:color w:val="auto"/>
          <w:sz w:val="32"/>
          <w:szCs w:val="32"/>
          <w:highlight w:val="none"/>
          <w:lang w:val="en-US" w:eastAsia="zh-CN"/>
        </w:rPr>
        <w:t>不计入自有收入；上述首轮</w:t>
      </w:r>
      <w:r>
        <w:rPr>
          <w:rFonts w:hint="eastAsia" w:ascii="Times New Roman" w:hAnsi="仿宋_GB2312" w:eastAsia="仿宋_GB2312" w:cs="仿宋_GB2312"/>
          <w:b w:val="0"/>
          <w:bCs w:val="0"/>
          <w:color w:val="auto"/>
          <w:sz w:val="32"/>
          <w:szCs w:val="32"/>
          <w:highlight w:val="none"/>
          <w:u w:val="none"/>
          <w:lang w:val="en-US" w:eastAsia="zh-CN"/>
        </w:rPr>
        <w:t>收益进行二次投资后产生的增值收益可</w:t>
      </w:r>
      <w:r>
        <w:rPr>
          <w:rFonts w:hint="eastAsia" w:ascii="Times New Roman" w:hAnsi="仿宋_GB2312" w:eastAsia="仿宋_GB2312" w:cs="仿宋_GB2312"/>
          <w:b w:val="0"/>
          <w:bCs w:val="0"/>
          <w:color w:val="auto"/>
          <w:sz w:val="32"/>
          <w:szCs w:val="32"/>
          <w:highlight w:val="none"/>
          <w:lang w:val="en-US" w:eastAsia="zh-CN"/>
        </w:rPr>
        <w:t>计入当年度自有收入</w:t>
      </w:r>
      <w:r>
        <w:rPr>
          <w:rFonts w:hint="eastAsia" w:ascii="Times New Roman" w:hAnsi="仿宋_GB2312" w:eastAsia="仿宋_GB2312" w:cs="仿宋_GB2312"/>
          <w:b w:val="0"/>
          <w:bCs w:val="0"/>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总经营支出和管理费用指集体经济组织在开展生产、经营环节、销售产品物资、对外提供劳务等活动中各种直接费用（包括固定资产折旧费用）和支出。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农村集体经济组织在进行年终收益分配决算前应做好资产清查，清理各项财产物资和债权、债务，做好合同的兑现和结算等工作，准确核算年度收入、支出、可分配收益。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农村集体经济组织可分配收益应按以下顺序进行分配：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（一）弥补以前年度亏损；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（二）提取公积公益金；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）提取</w:t>
      </w:r>
      <w:r>
        <w:rPr>
          <w:rFonts w:hint="eastAsia" w:ascii="仿宋_GB2312" w:hAnsi="仿宋_GB2312" w:eastAsia="仿宋_GB2312" w:cs="仿宋_GB2312"/>
          <w:sz w:val="32"/>
          <w:szCs w:val="32"/>
          <w:highlight w:val="none"/>
          <w:lang w:val="en-US" w:eastAsia="zh-CN"/>
        </w:rPr>
        <w:t>奖励金、</w:t>
      </w:r>
      <w:r>
        <w:rPr>
          <w:rFonts w:hint="eastAsia" w:ascii="仿宋_GB2312" w:hAnsi="仿宋_GB2312" w:eastAsia="仿宋_GB2312" w:cs="仿宋_GB2312"/>
          <w:sz w:val="32"/>
          <w:szCs w:val="32"/>
          <w:highlight w:val="none"/>
        </w:rPr>
        <w:t>向成员分配收益；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）其他。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公积金、公益金按组织章程确定计提比例。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适用情形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本办法适用于当年度村级集体可分配收益达到</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万元以上（含</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的村。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本办法适用的</w:t>
      </w:r>
      <w:r>
        <w:rPr>
          <w:rFonts w:hint="eastAsia" w:ascii="仿宋_GB2312" w:hAnsi="仿宋_GB2312" w:eastAsia="仿宋_GB2312" w:cs="仿宋_GB2312"/>
          <w:sz w:val="32"/>
          <w:szCs w:val="32"/>
          <w:lang w:val="en-US" w:eastAsia="zh-CN"/>
        </w:rPr>
        <w:t>村级集体经济组织</w:t>
      </w:r>
      <w:r>
        <w:rPr>
          <w:rFonts w:hint="eastAsia" w:ascii="仿宋_GB2312" w:hAnsi="仿宋_GB2312" w:eastAsia="仿宋_GB2312" w:cs="仿宋_GB2312"/>
          <w:sz w:val="32"/>
          <w:szCs w:val="32"/>
        </w:rPr>
        <w:t>应具备以下条件：</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firstLine="640" w:firstLineChars="200"/>
        <w:textAlignment w:val="auto"/>
        <w:rPr>
          <w:rFonts w:hint="eastAsia"/>
          <w:color w:val="auto"/>
          <w:highlight w:val="none"/>
          <w:lang w:val="en-US" w:eastAsia="zh-CN"/>
        </w:rPr>
      </w:pPr>
      <w:r>
        <w:rPr>
          <w:rFonts w:hint="eastAsia" w:ascii="Times New Roman" w:hAnsi="仿宋_GB2312" w:eastAsia="仿宋_GB2312" w:cs="仿宋_GB2312"/>
          <w:b w:val="0"/>
          <w:bCs w:val="0"/>
          <w:color w:val="auto"/>
          <w:sz w:val="32"/>
          <w:szCs w:val="32"/>
          <w:highlight w:val="none"/>
          <w:u w:val="none"/>
          <w:lang w:val="en-US" w:eastAsia="zh-CN"/>
        </w:rPr>
        <w:t>（一）组织章程健全完善，已明确集体经济收益奖励相关条款，制度依据充分；</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firstLine="640" w:firstLineChars="200"/>
        <w:textAlignment w:val="auto"/>
        <w:rPr>
          <w:rFonts w:hint="eastAsia" w:ascii="Times New Roman" w:hAnsi="仿宋_GB2312" w:eastAsia="仿宋_GB2312" w:cs="仿宋_GB2312"/>
          <w:b w:val="0"/>
          <w:bCs w:val="0"/>
          <w:color w:val="auto"/>
          <w:sz w:val="32"/>
          <w:szCs w:val="32"/>
          <w:highlight w:val="none"/>
          <w:u w:val="none"/>
          <w:lang w:val="en-US" w:eastAsia="zh-CN"/>
        </w:rPr>
      </w:pPr>
      <w:r>
        <w:rPr>
          <w:rFonts w:hint="eastAsia" w:ascii="Times New Roman" w:hAnsi="仿宋_GB2312" w:eastAsia="仿宋_GB2312" w:cs="仿宋_GB2312"/>
          <w:b w:val="0"/>
          <w:bCs w:val="0"/>
          <w:color w:val="auto"/>
          <w:sz w:val="32"/>
          <w:szCs w:val="32"/>
          <w:highlight w:val="none"/>
          <w:u w:val="none"/>
          <w:lang w:val="en-US" w:eastAsia="zh-CN"/>
        </w:rPr>
        <w:t>（二）集体财产管理规范，建立健全集体财产清查、保管、使用、处置、公开全流程管理制度，无不良债务、无集体资产流失问题；</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firstLine="640" w:firstLineChars="200"/>
        <w:textAlignment w:val="auto"/>
        <w:rPr>
          <w:rFonts w:hint="eastAsia" w:ascii="Times New Roman" w:hAnsi="仿宋_GB2312" w:eastAsia="仿宋_GB2312" w:cs="仿宋_GB2312"/>
          <w:b w:val="0"/>
          <w:bCs w:val="0"/>
          <w:color w:val="auto"/>
          <w:sz w:val="32"/>
          <w:szCs w:val="32"/>
          <w:highlight w:val="none"/>
          <w:u w:val="none"/>
          <w:lang w:val="en-US" w:eastAsia="zh-CN"/>
        </w:rPr>
      </w:pP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lang w:val="en-US" w:eastAsia="zh-CN"/>
        </w:rPr>
        <w:t>三</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财务管理制度</w:t>
      </w:r>
      <w:r>
        <w:rPr>
          <w:rFonts w:hint="eastAsia" w:ascii="Times New Roman" w:hAnsi="仿宋_GB2312" w:eastAsia="仿宋_GB2312" w:cs="仿宋_GB2312"/>
          <w:color w:val="auto"/>
          <w:sz w:val="32"/>
          <w:szCs w:val="32"/>
          <w:highlight w:val="none"/>
          <w:lang w:val="en-US" w:eastAsia="zh-CN"/>
        </w:rPr>
        <w:t>健全、</w:t>
      </w:r>
      <w:r>
        <w:rPr>
          <w:rFonts w:hint="eastAsia" w:ascii="Times New Roman" w:hAnsi="仿宋_GB2312" w:eastAsia="仿宋_GB2312" w:cs="仿宋_GB2312"/>
          <w:color w:val="auto"/>
          <w:sz w:val="32"/>
          <w:szCs w:val="32"/>
          <w:highlight w:val="none"/>
        </w:rPr>
        <w:t>执行</w:t>
      </w:r>
      <w:r>
        <w:rPr>
          <w:rFonts w:hint="eastAsia" w:ascii="Times New Roman" w:hAnsi="仿宋_GB2312" w:eastAsia="仿宋_GB2312" w:cs="仿宋_GB2312"/>
          <w:color w:val="auto"/>
          <w:sz w:val="32"/>
          <w:szCs w:val="32"/>
          <w:highlight w:val="none"/>
          <w:lang w:val="en-US" w:eastAsia="zh-CN"/>
        </w:rPr>
        <w:t>到位</w:t>
      </w:r>
      <w:r>
        <w:rPr>
          <w:rFonts w:hint="eastAsia" w:ascii="Times New Roman" w:hAnsi="仿宋_GB2312" w:eastAsia="仿宋_GB2312" w:cs="仿宋_GB2312"/>
          <w:color w:val="auto"/>
          <w:sz w:val="32"/>
          <w:szCs w:val="32"/>
          <w:highlight w:val="none"/>
        </w:rPr>
        <w:t>，财务</w:t>
      </w:r>
      <w:r>
        <w:rPr>
          <w:rFonts w:hint="eastAsia" w:ascii="Times New Roman" w:hAnsi="仿宋_GB2312" w:eastAsia="仿宋_GB2312" w:cs="仿宋_GB2312"/>
          <w:color w:val="auto"/>
          <w:sz w:val="32"/>
          <w:szCs w:val="32"/>
          <w:highlight w:val="none"/>
          <w:lang w:val="en-US" w:eastAsia="zh-CN"/>
        </w:rPr>
        <w:t>核算</w:t>
      </w:r>
      <w:r>
        <w:rPr>
          <w:rFonts w:hint="eastAsia" w:ascii="Times New Roman" w:hAnsi="仿宋_GB2312" w:eastAsia="仿宋_GB2312" w:cs="仿宋_GB2312"/>
          <w:color w:val="auto"/>
          <w:sz w:val="32"/>
          <w:szCs w:val="32"/>
          <w:highlight w:val="none"/>
        </w:rPr>
        <w:t>规范有序</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具体以镇</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lang w:val="en-US" w:eastAsia="zh-CN"/>
        </w:rPr>
        <w:t>乡</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农村经营管理部门年度核查意见为准；</w:t>
      </w:r>
    </w:p>
    <w:p>
      <w:pPr>
        <w:pStyle w:val="2"/>
        <w:pageBreakBefore w:val="0"/>
        <w:widowControl w:val="0"/>
        <w:numPr>
          <w:ilvl w:val="0"/>
          <w:numId w:val="0"/>
        </w:numPr>
        <w:kinsoku/>
        <w:wordWrap/>
        <w:overflowPunct/>
        <w:topLinePunct w:val="0"/>
        <w:autoSpaceDE/>
        <w:autoSpaceDN/>
        <w:bidi w:val="0"/>
        <w:adjustRightInd w:val="0"/>
        <w:snapToGrid/>
        <w:spacing w:before="0" w:after="0" w:line="520" w:lineRule="exact"/>
        <w:ind w:left="0" w:firstLine="640" w:firstLineChars="200"/>
        <w:textAlignment w:val="auto"/>
        <w:outlineLvl w:val="9"/>
        <w:rPr>
          <w:rFonts w:hint="eastAsia" w:ascii="Times New Roman" w:hAnsi="仿宋_GB2312" w:eastAsia="仿宋_GB2312" w:cs="仿宋_GB2312"/>
          <w:b w:val="0"/>
          <w:bCs w:val="0"/>
          <w:color w:val="auto"/>
          <w:sz w:val="32"/>
          <w:szCs w:val="32"/>
          <w:highlight w:val="none"/>
          <w:u w:val="none"/>
          <w:lang w:val="en-US" w:eastAsia="zh-CN"/>
        </w:rPr>
      </w:pPr>
      <w:r>
        <w:rPr>
          <w:rFonts w:hint="eastAsia" w:ascii="Times New Roman" w:hAnsi="仿宋_GB2312" w:eastAsia="仿宋_GB2312" w:cs="仿宋_GB2312"/>
          <w:b w:val="0"/>
          <w:bCs w:val="0"/>
          <w:color w:val="auto"/>
          <w:sz w:val="32"/>
          <w:szCs w:val="32"/>
          <w:highlight w:val="none"/>
          <w:u w:val="none"/>
          <w:lang w:val="en-US" w:eastAsia="zh-CN"/>
        </w:rPr>
        <w:t>（四）已纳入广东省农村集体资产监管平台实行规范代理记账；</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firstLine="640" w:firstLineChars="200"/>
        <w:textAlignment w:val="auto"/>
        <w:rPr>
          <w:rFonts w:hint="eastAsia" w:ascii="Times New Roman" w:hAnsi="仿宋_GB2312" w:eastAsia="仿宋_GB2312" w:cs="仿宋_GB2312"/>
          <w:b w:val="0"/>
          <w:bCs w:val="0"/>
          <w:color w:val="auto"/>
          <w:sz w:val="32"/>
          <w:szCs w:val="32"/>
          <w:highlight w:val="none"/>
          <w:u w:val="none"/>
          <w:lang w:val="en-US" w:eastAsia="zh-CN"/>
        </w:rPr>
      </w:pPr>
      <w:r>
        <w:rPr>
          <w:rFonts w:hint="eastAsia" w:ascii="Times New Roman" w:hAnsi="仿宋_GB2312" w:eastAsia="仿宋_GB2312" w:cs="仿宋_GB2312"/>
          <w:b w:val="0"/>
          <w:bCs w:val="0"/>
          <w:color w:val="auto"/>
          <w:sz w:val="32"/>
          <w:szCs w:val="32"/>
          <w:highlight w:val="none"/>
          <w:u w:val="none"/>
          <w:lang w:val="en-US" w:eastAsia="zh-CN"/>
        </w:rPr>
        <w:t>（五）开设独立合法的银行基本账户、账套的；</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firstLine="640" w:firstLineChars="200"/>
        <w:textAlignment w:val="auto"/>
        <w:rPr>
          <w:rFonts w:hint="eastAsia" w:ascii="Times New Roman" w:hAnsi="仿宋_GB2312" w:eastAsia="仿宋_GB2312" w:cs="仿宋_GB2312"/>
          <w:b w:val="0"/>
          <w:bCs w:val="0"/>
          <w:color w:val="auto"/>
          <w:sz w:val="32"/>
          <w:szCs w:val="32"/>
          <w:highlight w:val="none"/>
          <w:u w:val="none"/>
          <w:lang w:val="en-US" w:eastAsia="zh-CN"/>
        </w:rPr>
      </w:pPr>
      <w:r>
        <w:rPr>
          <w:rFonts w:hint="eastAsia" w:ascii="Times New Roman" w:hAnsi="仿宋_GB2312" w:eastAsia="仿宋_GB2312" w:cs="仿宋_GB2312"/>
          <w:b w:val="0"/>
          <w:bCs w:val="0"/>
          <w:color w:val="auto"/>
          <w:sz w:val="32"/>
          <w:szCs w:val="32"/>
          <w:highlight w:val="none"/>
          <w:u w:val="none"/>
          <w:lang w:val="en-US" w:eastAsia="zh-CN"/>
        </w:rPr>
        <w:t>（六）严格遵守法律法规，未发生破坏集体资源资产、违法违规经营等违纪违法问题；</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640" w:firstLineChars="200"/>
        <w:jc w:val="left"/>
        <w:textAlignment w:val="auto"/>
        <w:outlineLvl w:val="9"/>
        <w:rPr>
          <w:rFonts w:hint="default" w:ascii="宋体" w:hAnsi="宋体" w:eastAsia="宋体" w:cs="宋体"/>
          <w:b w:val="0"/>
          <w:bCs w:val="0"/>
          <w:color w:val="auto"/>
          <w:sz w:val="28"/>
          <w:szCs w:val="28"/>
          <w:highlight w:val="none"/>
          <w:u w:val="none"/>
          <w:lang w:val="en-US" w:eastAsia="zh-CN"/>
        </w:rPr>
      </w:pPr>
      <w:r>
        <w:rPr>
          <w:rFonts w:hint="eastAsia" w:ascii="Times New Roman" w:hAnsi="仿宋_GB2312" w:eastAsia="仿宋_GB2312" w:cs="仿宋_GB2312"/>
          <w:b w:val="0"/>
          <w:bCs w:val="0"/>
          <w:color w:val="auto"/>
          <w:sz w:val="32"/>
          <w:szCs w:val="32"/>
          <w:highlight w:val="none"/>
          <w:u w:val="none"/>
          <w:lang w:val="en-US" w:eastAsia="zh-CN"/>
        </w:rPr>
        <w:t>（七）全年未发生群体性上访事件。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存在下列情形之一的集体经济组织，不得申报</w:t>
      </w:r>
      <w:r>
        <w:rPr>
          <w:rFonts w:hint="eastAsia" w:ascii="仿宋_GB2312" w:hAnsi="仿宋_GB2312" w:eastAsia="仿宋_GB2312" w:cs="仿宋_GB2312"/>
          <w:sz w:val="32"/>
          <w:szCs w:val="32"/>
          <w:lang w:val="en-US" w:eastAsia="zh-CN"/>
        </w:rPr>
        <w:t>奖励</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（一）因</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rPr>
        <w:t>集体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管理混乱、入账不及时、账目无法界定等原因，未能及时准确核实统计年度生产经营收益的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highlight w:val="none"/>
          <w:lang w:val="en-US" w:eastAsia="zh-CN"/>
        </w:rPr>
        <w:t>集体经济组织理事会</w:t>
      </w:r>
      <w:r>
        <w:rPr>
          <w:rFonts w:hint="eastAsia" w:ascii="仿宋_GB2312" w:hAnsi="仿宋_GB2312" w:eastAsia="仿宋_GB2312" w:cs="仿宋_GB2312"/>
          <w:sz w:val="32"/>
          <w:szCs w:val="32"/>
          <w:highlight w:val="none"/>
        </w:rPr>
        <w:t>不团结、内耗严重，</w:t>
      </w:r>
      <w:r>
        <w:rPr>
          <w:rFonts w:hint="eastAsia" w:ascii="仿宋_GB2312" w:hAnsi="仿宋_GB2312" w:eastAsia="仿宋_GB2312" w:cs="仿宋_GB2312"/>
          <w:sz w:val="32"/>
          <w:szCs w:val="32"/>
        </w:rPr>
        <w:t>工作不能正常开展的，社会治安问题突出、信访矛盾纠纷集中的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（三）被列为软弱涣散基层党组织的村</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本办法奖补的对象为集体经济</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的管理人员。包括集体经济组织理事会、监事会成员，集体经济</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的职业经理人或集体经济组织聘请的其他生产经营管理人员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需满足以下条件才能享受奖励：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（一）政治素质好、遵纪守法好、群众口碑好，担当精神强、带富能力强、服务意识强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（二）对集体经济项目发展的引进、建设、生产、销售等工作中发挥积极作用。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存在以下情形之一的，不得享受奖励：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非正常离任或年度考核基本合格及以下等次的；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（二）有违纪违法行为受到处分处罚，且在处分期内的；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highlight w:val="none"/>
        </w:rPr>
        <w:t>驻村第一书记、包村干部、选派干部、挂职干部、到村任职的选调生和已享受机关公务员（事业单位）待遇的村干部。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）可以根据本地实际，建立完善负面清单，将不得申报和享受奖补情形进一步细化、具体化。</w:t>
      </w:r>
    </w:p>
    <w:p>
      <w:pPr>
        <w:keepNext w:val="0"/>
        <w:keepLines w:val="0"/>
        <w:pageBreakBefore w:val="0"/>
        <w:widowControl w:val="0"/>
        <w:kinsoku/>
        <w:wordWrap/>
        <w:overflowPunct/>
        <w:topLinePunct w:val="0"/>
        <w:autoSpaceDE/>
        <w:autoSpaceDN/>
        <w:bidi w:val="0"/>
        <w:adjustRightInd/>
        <w:snapToGrid/>
        <w:spacing w:beforeLines="0" w:line="520" w:lineRule="exact"/>
        <w:ind w:firstLine="640" w:firstLineChars="200"/>
        <w:textAlignment w:val="auto"/>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第十五条 </w:t>
      </w:r>
      <w:r>
        <w:rPr>
          <w:rFonts w:hint="eastAsia" w:ascii="Times New Roman" w:hAnsi="仿宋_GB2312" w:eastAsia="仿宋_GB2312" w:cs="仿宋_GB2312"/>
          <w:b w:val="0"/>
          <w:bCs w:val="0"/>
          <w:color w:val="auto"/>
          <w:sz w:val="32"/>
          <w:szCs w:val="32"/>
          <w:highlight w:val="none"/>
          <w:u w:val="none"/>
          <w:lang w:val="en-US" w:eastAsia="zh-CN"/>
        </w:rPr>
        <w:t>村级、组级集体经济组织分开独立申报奖励。申报前应当准确核算年度收支、全面清理财产及债权债务、规范开展承包合同结算兑现工作。</w:t>
      </w:r>
      <w:r>
        <w:rPr>
          <w:rFonts w:hint="eastAsia" w:ascii="Times New Roman" w:hAnsi="仿宋_GB2312" w:eastAsia="仿宋_GB2312" w:cs="仿宋_GB2312"/>
          <w:b/>
          <w:bCs/>
          <w:color w:val="auto"/>
          <w:sz w:val="32"/>
          <w:szCs w:val="32"/>
          <w:highlight w:val="none"/>
        </w:rPr>
        <w:t>严禁以任何形式举债发放奖励</w:t>
      </w:r>
      <w:r>
        <w:rPr>
          <w:rFonts w:hint="eastAsia" w:ascii="Times New Roman" w:hAnsi="仿宋_GB2312" w:eastAsia="仿宋_GB2312" w:cs="仿宋_GB2312"/>
          <w:b/>
          <w:bCs/>
          <w:color w:val="auto"/>
          <w:sz w:val="32"/>
          <w:szCs w:val="32"/>
          <w:highlight w:val="none"/>
          <w:u w:val="none"/>
          <w:lang w:val="en-US" w:eastAsia="zh-CN"/>
        </w:rPr>
        <w:t>，无合规可</w:t>
      </w:r>
      <w:r>
        <w:rPr>
          <w:rFonts w:hint="eastAsia" w:ascii="Times New Roman" w:hAnsi="仿宋_GB2312" w:eastAsia="仿宋_GB2312" w:cs="仿宋_GB2312"/>
          <w:b/>
          <w:bCs/>
          <w:color w:val="auto"/>
          <w:sz w:val="32"/>
          <w:szCs w:val="32"/>
          <w:highlight w:val="none"/>
          <w:u w:val="none"/>
          <w:lang w:eastAsia="zh-CN"/>
        </w:rPr>
        <w:t>分配收益的</w:t>
      </w:r>
      <w:r>
        <w:rPr>
          <w:rFonts w:hint="eastAsia" w:ascii="Times New Roman" w:hAnsi="仿宋_GB2312" w:eastAsia="仿宋_GB2312" w:cs="仿宋_GB2312"/>
          <w:b/>
          <w:bCs/>
          <w:color w:val="auto"/>
          <w:sz w:val="32"/>
          <w:szCs w:val="32"/>
          <w:highlight w:val="none"/>
          <w:u w:val="none"/>
          <w:lang w:val="en-US" w:eastAsia="zh-CN"/>
        </w:rPr>
        <w:t>不得申报奖励</w:t>
      </w:r>
      <w:r>
        <w:rPr>
          <w:rFonts w:hint="eastAsia" w:ascii="宋体" w:hAnsi="宋体" w:cs="宋体"/>
          <w:b/>
          <w:bCs/>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Lines="0" w:line="52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b w:val="0"/>
          <w:bCs w:val="0"/>
          <w:color w:val="auto"/>
          <w:sz w:val="32"/>
          <w:szCs w:val="32"/>
          <w:highlight w:val="none"/>
          <w:u w:val="none"/>
          <w:lang w:val="en-US" w:eastAsia="zh-CN"/>
        </w:rPr>
        <w:t xml:space="preserve">第十六条 </w:t>
      </w:r>
      <w:r>
        <w:rPr>
          <w:rFonts w:hint="eastAsia" w:ascii="Times New Roman" w:hAnsi="仿宋_GB2312" w:eastAsia="仿宋_GB2312" w:cs="仿宋_GB2312"/>
          <w:b w:val="0"/>
          <w:bCs w:val="0"/>
          <w:color w:val="auto"/>
          <w:sz w:val="32"/>
          <w:szCs w:val="32"/>
          <w:highlight w:val="none"/>
          <w:u w:val="none"/>
          <w:lang w:val="en-US" w:eastAsia="zh-CN"/>
        </w:rPr>
        <w:t>同时兼任村级、组级两级集体经济组织</w:t>
      </w:r>
      <w:r>
        <w:rPr>
          <w:rFonts w:hint="eastAsia" w:ascii="仿宋_GB2312" w:hAnsi="仿宋_GB2312" w:eastAsia="仿宋_GB2312" w:cs="仿宋_GB2312"/>
          <w:b w:val="0"/>
          <w:bCs w:val="0"/>
          <w:color w:val="auto"/>
          <w:sz w:val="32"/>
          <w:szCs w:val="32"/>
          <w:highlight w:val="none"/>
          <w:u w:val="none"/>
          <w:lang w:val="en-US" w:eastAsia="zh-CN"/>
        </w:rPr>
        <w:t>管理职务</w:t>
      </w:r>
      <w:r>
        <w:rPr>
          <w:rFonts w:hint="eastAsia" w:ascii="仿宋_GB2312" w:hAnsi="仿宋_GB2312" w:eastAsia="仿宋_GB2312" w:cs="仿宋_GB2312"/>
          <w:b w:val="0"/>
          <w:bCs w:val="0"/>
          <w:color w:val="auto"/>
          <w:sz w:val="32"/>
          <w:szCs w:val="32"/>
          <w:highlight w:val="none"/>
          <w:u w:val="none"/>
          <w:lang w:eastAsia="zh-CN"/>
        </w:rPr>
        <w:t>的人员，</w:t>
      </w:r>
      <w:r>
        <w:rPr>
          <w:rFonts w:hint="eastAsia" w:ascii="Times New Roman" w:hAnsi="仿宋_GB2312" w:eastAsia="仿宋_GB2312" w:cs="仿宋_GB2312"/>
          <w:b w:val="0"/>
          <w:bCs w:val="0"/>
          <w:color w:val="auto"/>
          <w:sz w:val="32"/>
          <w:szCs w:val="32"/>
          <w:highlight w:val="none"/>
          <w:u w:val="none"/>
          <w:lang w:val="en-US" w:eastAsia="zh-CN"/>
        </w:rPr>
        <w:t>由其自主选择发放奖励资金的组织。</w:t>
      </w:r>
      <w:r>
        <w:rPr>
          <w:rFonts w:hint="eastAsia" w:ascii="仿宋_GB2312" w:hAnsi="仿宋_GB2312" w:eastAsia="仿宋_GB2312" w:cs="仿宋_GB2312"/>
          <w:b/>
          <w:bCs/>
          <w:color w:val="auto"/>
          <w:spacing w:val="2"/>
          <w:kern w:val="2"/>
          <w:sz w:val="32"/>
          <w:szCs w:val="32"/>
          <w:highlight w:val="none"/>
          <w:u w:val="none"/>
          <w:lang w:eastAsia="zh-CN"/>
        </w:rPr>
        <w:t>奖励资金</w:t>
      </w:r>
      <w:r>
        <w:rPr>
          <w:rFonts w:hint="eastAsia" w:ascii="仿宋_GB2312" w:hAnsi="仿宋_GB2312" w:eastAsia="仿宋_GB2312" w:cs="仿宋_GB2312"/>
          <w:b/>
          <w:bCs/>
          <w:color w:val="auto"/>
          <w:spacing w:val="2"/>
          <w:kern w:val="2"/>
          <w:sz w:val="32"/>
          <w:szCs w:val="32"/>
          <w:highlight w:val="none"/>
          <w:u w:val="none"/>
          <w:lang w:val="en-US" w:eastAsia="zh-CN"/>
        </w:rPr>
        <w:t>严禁重复申领、两头享受</w:t>
      </w:r>
      <w:r>
        <w:rPr>
          <w:rFonts w:hint="eastAsia" w:ascii="仿宋_GB2312" w:hAnsi="仿宋_GB2312" w:eastAsia="仿宋_GB2312" w:cs="仿宋_GB2312"/>
          <w:b/>
          <w:bCs/>
          <w:color w:val="auto"/>
          <w:spacing w:val="2"/>
          <w:kern w:val="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建立健全容错纠错机制。坚持按照“三个区分开来”原则，正确把握和合理运用好容错纠错情形，实现全面从严治党和激励干事创业的协同共赢，激励村级集体经济主要经营管理人员在村级集体经济发展中勇于担当、善于作为。对于村级集体经济主要经营管理人员在发展集体经济中出现失误或错误，经纪检监察机关认定属于容错纠错情形的，允许发放奖励。</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奖励措施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集体经济组织年度经营性收入达到15万元以上且相较去年增加10%以上的，</w:t>
      </w:r>
      <w:r>
        <w:rPr>
          <w:rFonts w:hint="eastAsia" w:ascii="仿宋_GB2312" w:hAnsi="仿宋_GB2312" w:eastAsia="仿宋_GB2312" w:cs="仿宋_GB2312"/>
          <w:sz w:val="32"/>
          <w:szCs w:val="32"/>
        </w:rPr>
        <w:t>经集体经济组织成员</w:t>
      </w:r>
      <w:r>
        <w:rPr>
          <w:rFonts w:hint="eastAsia" w:ascii="仿宋_GB2312" w:hAnsi="仿宋_GB2312" w:eastAsia="仿宋_GB2312" w:cs="仿宋_GB2312"/>
          <w:sz w:val="32"/>
          <w:szCs w:val="32"/>
          <w:lang w:val="en-US" w:eastAsia="zh-CN"/>
        </w:rPr>
        <w:t>大会</w:t>
      </w:r>
      <w:r>
        <w:rPr>
          <w:rFonts w:hint="eastAsia" w:ascii="仿宋_GB2312" w:hAnsi="仿宋_GB2312" w:eastAsia="仿宋_GB2312" w:cs="仿宋_GB2312"/>
          <w:sz w:val="32"/>
          <w:szCs w:val="32"/>
        </w:rPr>
        <w:t>讨论通过，可按不超过当年度村级集体经济可分配收益的</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%进行奖励。</w:t>
      </w:r>
      <w:r>
        <w:rPr>
          <w:rFonts w:hint="eastAsia" w:ascii="仿宋_GB2312" w:hAnsi="仿宋_GB2312" w:eastAsia="仿宋_GB2312" w:cs="仿宋_GB2312"/>
          <w:sz w:val="32"/>
          <w:szCs w:val="32"/>
          <w:lang w:val="en-US" w:eastAsia="zh-CN"/>
        </w:rPr>
        <w:t>村集体经济组织理事长</w:t>
      </w:r>
      <w:r>
        <w:rPr>
          <w:rFonts w:hint="eastAsia" w:ascii="仿宋_GB2312" w:hAnsi="仿宋_GB2312" w:eastAsia="仿宋_GB2312" w:cs="仿宋_GB2312"/>
          <w:sz w:val="32"/>
          <w:szCs w:val="32"/>
        </w:rPr>
        <w:t>的奖励可略高于其他人员。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eastAsia="zh-CN"/>
        </w:rPr>
        <w:t>第</w:t>
      </w:r>
      <w:r>
        <w:rPr>
          <w:rFonts w:hint="eastAsia" w:ascii="黑体" w:hAnsi="黑体" w:eastAsia="黑体" w:cs="黑体"/>
          <w:b w:val="0"/>
          <w:bCs w:val="0"/>
          <w:color w:val="auto"/>
          <w:sz w:val="32"/>
          <w:szCs w:val="32"/>
          <w:highlight w:val="none"/>
          <w:u w:val="none"/>
          <w:lang w:val="en-US" w:eastAsia="zh-CN"/>
        </w:rPr>
        <w:t>十九</w:t>
      </w:r>
      <w:r>
        <w:rPr>
          <w:rFonts w:hint="eastAsia" w:ascii="黑体" w:hAnsi="黑体" w:eastAsia="黑体" w:cs="黑体"/>
          <w:b w:val="0"/>
          <w:bCs w:val="0"/>
          <w:color w:val="auto"/>
          <w:sz w:val="32"/>
          <w:szCs w:val="32"/>
          <w:highlight w:val="none"/>
          <w:u w:val="none"/>
          <w:lang w:eastAsia="zh-CN"/>
        </w:rPr>
        <w:t>条</w:t>
      </w:r>
      <w:r>
        <w:rPr>
          <w:rFonts w:hint="eastAsia" w:ascii="黑体" w:hAnsi="黑体" w:eastAsia="黑体" w:cs="黑体"/>
          <w:b w:val="0"/>
          <w:bCs w:val="0"/>
          <w:color w:val="auto"/>
          <w:sz w:val="32"/>
          <w:szCs w:val="32"/>
          <w:highlight w:val="none"/>
          <w:u w:val="none"/>
          <w:lang w:val="en-US" w:eastAsia="zh-CN"/>
        </w:rPr>
        <w:t xml:space="preserve"> </w:t>
      </w:r>
      <w:r>
        <w:rPr>
          <w:rFonts w:hint="eastAsia" w:ascii="Times New Roman" w:hAnsi="Times New Roman" w:eastAsia="仿宋_GB2312" w:cs="仿宋_GB2312"/>
          <w:b w:val="0"/>
          <w:bCs w:val="0"/>
          <w:color w:val="auto"/>
          <w:sz w:val="32"/>
          <w:szCs w:val="32"/>
          <w:highlight w:val="none"/>
          <w:u w:val="none"/>
          <w:lang w:val="en-US" w:eastAsia="zh-CN"/>
        </w:rPr>
        <w:t>年度发放奖励总额实行双重上限管控：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（一）集体经济组织年度奖励总额不超过5万元；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黑体"/>
          <w:sz w:val="32"/>
          <w:szCs w:val="32"/>
          <w:highlight w:val="none"/>
        </w:rPr>
      </w:pPr>
      <w:r>
        <w:rPr>
          <w:rFonts w:hint="eastAsia" w:ascii="Times New Roman" w:hAnsi="Times New Roman" w:eastAsia="仿宋_GB2312" w:cs="仿宋_GB2312"/>
          <w:b w:val="0"/>
          <w:bCs w:val="0"/>
          <w:color w:val="auto"/>
          <w:sz w:val="32"/>
          <w:szCs w:val="32"/>
          <w:highlight w:val="none"/>
          <w:u w:val="none"/>
          <w:lang w:val="en-US" w:eastAsia="zh-CN"/>
        </w:rPr>
        <w:t>（二）年度奖励总额不得超过本</w:t>
      </w:r>
      <w:r>
        <w:rPr>
          <w:rFonts w:hint="eastAsia" w:ascii="仿宋_GB2312" w:hAnsi="仿宋_GB2312" w:eastAsia="仿宋_GB2312" w:cs="仿宋_GB2312"/>
          <w:b w:val="0"/>
          <w:bCs w:val="0"/>
          <w:color w:val="auto"/>
          <w:sz w:val="32"/>
          <w:szCs w:val="32"/>
          <w:highlight w:val="none"/>
          <w:u w:val="none"/>
          <w:lang w:val="en-US" w:eastAsia="zh-CN"/>
        </w:rPr>
        <w:t>组织</w:t>
      </w:r>
      <w:r>
        <w:rPr>
          <w:rFonts w:hint="eastAsia" w:ascii="Times New Roman" w:hAnsi="Times New Roman" w:eastAsia="仿宋_GB2312" w:cs="仿宋_GB2312"/>
          <w:b w:val="0"/>
          <w:bCs w:val="0"/>
          <w:color w:val="auto"/>
          <w:sz w:val="32"/>
          <w:szCs w:val="32"/>
          <w:highlight w:val="none"/>
          <w:u w:val="none"/>
          <w:lang w:val="en-US" w:eastAsia="zh-CN"/>
        </w:rPr>
        <w:t>自有存量资金（银行存款账面余额减去专项债务后的余额）的30%。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color w:val="auto"/>
          <w:sz w:val="32"/>
          <w:szCs w:val="32"/>
          <w:highlight w:val="none"/>
          <w:u w:val="none"/>
          <w:lang w:val="en-US" w:eastAsia="zh-CN"/>
        </w:rPr>
        <w:t>奖励资金分配坚持以实绩为导向、优绩优酬，原则上避免平均主义。理事会理事长年度奖励</w:t>
      </w:r>
      <w:r>
        <w:rPr>
          <w:rFonts w:hint="eastAsia" w:ascii="仿宋_GB2312" w:hAnsi="仿宋_GB2312" w:eastAsia="仿宋_GB2312" w:cs="仿宋_GB2312"/>
          <w:b w:val="0"/>
          <w:bCs w:val="0"/>
          <w:color w:val="auto"/>
          <w:sz w:val="32"/>
          <w:szCs w:val="32"/>
          <w:highlight w:val="none"/>
          <w:u w:val="none"/>
          <w:lang w:eastAsia="zh-CN"/>
        </w:rPr>
        <w:t>额度，</w:t>
      </w:r>
      <w:r>
        <w:rPr>
          <w:rFonts w:hint="eastAsia" w:ascii="仿宋_GB2312" w:hAnsi="仿宋_GB2312" w:eastAsia="仿宋_GB2312" w:cs="仿宋_GB2312"/>
          <w:b w:val="0"/>
          <w:bCs w:val="0"/>
          <w:color w:val="auto"/>
          <w:sz w:val="32"/>
          <w:szCs w:val="32"/>
          <w:highlight w:val="none"/>
          <w:u w:val="none"/>
          <w:lang w:val="en-US" w:eastAsia="zh-CN"/>
        </w:rPr>
        <w:t>原则上</w:t>
      </w:r>
      <w:r>
        <w:rPr>
          <w:rFonts w:hint="eastAsia" w:ascii="仿宋_GB2312" w:hAnsi="仿宋_GB2312" w:eastAsia="仿宋_GB2312" w:cs="仿宋_GB2312"/>
          <w:b w:val="0"/>
          <w:bCs w:val="0"/>
          <w:color w:val="auto"/>
          <w:sz w:val="32"/>
          <w:szCs w:val="32"/>
          <w:highlight w:val="none"/>
          <w:u w:val="none"/>
          <w:lang w:eastAsia="zh-CN"/>
        </w:rPr>
        <w:t>不得超过</w:t>
      </w:r>
      <w:r>
        <w:rPr>
          <w:rFonts w:hint="eastAsia" w:ascii="仿宋_GB2312" w:hAnsi="仿宋_GB2312" w:eastAsia="仿宋_GB2312" w:cs="仿宋_GB2312"/>
          <w:b w:val="0"/>
          <w:bCs w:val="0"/>
          <w:color w:val="auto"/>
          <w:sz w:val="32"/>
          <w:szCs w:val="32"/>
          <w:highlight w:val="none"/>
          <w:u w:val="none"/>
          <w:lang w:val="en-US" w:eastAsia="zh-CN"/>
        </w:rPr>
        <w:t>本组织当年度奖励人均标准</w:t>
      </w:r>
      <w:r>
        <w:rPr>
          <w:rFonts w:hint="eastAsia" w:ascii="仿宋_GB2312" w:hAnsi="仿宋_GB2312" w:eastAsia="仿宋_GB2312" w:cs="仿宋_GB2312"/>
          <w:b w:val="0"/>
          <w:bCs w:val="0"/>
          <w:color w:val="auto"/>
          <w:sz w:val="32"/>
          <w:szCs w:val="32"/>
          <w:highlight w:val="none"/>
          <w:u w:val="none"/>
          <w:lang w:eastAsia="zh-CN"/>
        </w:rPr>
        <w:t>的</w:t>
      </w: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rPr>
        <w:t>0%</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其余</w:t>
      </w:r>
      <w:r>
        <w:rPr>
          <w:rFonts w:hint="eastAsia" w:ascii="仿宋_GB2312" w:hAnsi="仿宋_GB2312" w:eastAsia="仿宋_GB2312" w:cs="仿宋_GB2312"/>
          <w:b w:val="0"/>
          <w:bCs w:val="0"/>
          <w:color w:val="auto"/>
          <w:sz w:val="32"/>
          <w:szCs w:val="32"/>
          <w:highlight w:val="none"/>
          <w:u w:val="none"/>
          <w:lang w:eastAsia="zh-CN"/>
        </w:rPr>
        <w:t>理事会、监事会成员</w:t>
      </w:r>
      <w:r>
        <w:rPr>
          <w:rFonts w:hint="eastAsia" w:ascii="仿宋_GB2312" w:hAnsi="仿宋_GB2312" w:eastAsia="仿宋_GB2312" w:cs="仿宋_GB2312"/>
          <w:b w:val="0"/>
          <w:bCs w:val="0"/>
          <w:color w:val="auto"/>
          <w:sz w:val="32"/>
          <w:szCs w:val="32"/>
          <w:highlight w:val="none"/>
          <w:u w:val="none"/>
          <w:lang w:val="en-US" w:eastAsia="zh-CN"/>
        </w:rPr>
        <w:t>奖励额度</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应结合岗位、职责、工作实绩、贡献程度综合核定</w:t>
      </w:r>
      <w:r>
        <w:rPr>
          <w:rFonts w:hint="eastAsia" w:ascii="仿宋_GB2312" w:hAnsi="仿宋_GB2312" w:eastAsia="仿宋_GB2312" w:cs="仿宋_GB2312"/>
          <w:b w:val="0"/>
          <w:bCs w:val="0"/>
          <w:color w:val="auto"/>
          <w:sz w:val="32"/>
          <w:szCs w:val="32"/>
          <w:highlight w:val="none"/>
          <w:u w:val="none"/>
          <w:lang w:eastAsia="zh-CN"/>
        </w:rPr>
        <w:t>，具体</w:t>
      </w:r>
      <w:r>
        <w:rPr>
          <w:rFonts w:hint="eastAsia" w:ascii="仿宋_GB2312" w:hAnsi="仿宋_GB2312" w:eastAsia="仿宋_GB2312" w:cs="仿宋_GB2312"/>
          <w:b w:val="0"/>
          <w:bCs w:val="0"/>
          <w:color w:val="auto"/>
          <w:sz w:val="32"/>
          <w:szCs w:val="32"/>
          <w:highlight w:val="none"/>
          <w:u w:val="none"/>
          <w:lang w:val="en-US" w:eastAsia="zh-CN"/>
        </w:rPr>
        <w:t>分配方案</w:t>
      </w:r>
      <w:r>
        <w:rPr>
          <w:rFonts w:hint="eastAsia" w:ascii="仿宋_GB2312" w:hAnsi="仿宋_GB2312" w:eastAsia="仿宋_GB2312" w:cs="仿宋_GB2312"/>
          <w:b w:val="0"/>
          <w:bCs w:val="0"/>
          <w:color w:val="auto"/>
          <w:sz w:val="32"/>
          <w:szCs w:val="32"/>
          <w:highlight w:val="none"/>
          <w:u w:val="none"/>
          <w:lang w:eastAsia="zh-CN"/>
        </w:rPr>
        <w:t>由各</w:t>
      </w:r>
      <w:r>
        <w:rPr>
          <w:rFonts w:hint="eastAsia" w:ascii="仿宋_GB2312" w:hAnsi="仿宋_GB2312" w:eastAsia="仿宋_GB2312" w:cs="仿宋_GB2312"/>
          <w:b w:val="0"/>
          <w:bCs w:val="0"/>
          <w:color w:val="auto"/>
          <w:sz w:val="32"/>
          <w:szCs w:val="32"/>
          <w:highlight w:val="none"/>
          <w:u w:val="none"/>
          <w:lang w:val="en-US" w:eastAsia="zh-CN"/>
        </w:rPr>
        <w:t>集体经济组织结合</w:t>
      </w:r>
      <w:r>
        <w:rPr>
          <w:rFonts w:hint="eastAsia" w:ascii="仿宋_GB2312" w:hAnsi="仿宋_GB2312" w:eastAsia="仿宋_GB2312" w:cs="仿宋_GB2312"/>
          <w:b w:val="0"/>
          <w:bCs w:val="0"/>
          <w:color w:val="auto"/>
          <w:sz w:val="32"/>
          <w:szCs w:val="32"/>
          <w:highlight w:val="none"/>
          <w:u w:val="none"/>
          <w:lang w:eastAsia="zh-CN"/>
        </w:rPr>
        <w:t>实际</w:t>
      </w:r>
      <w:r>
        <w:rPr>
          <w:rFonts w:hint="eastAsia" w:ascii="仿宋_GB2312" w:hAnsi="仿宋_GB2312" w:eastAsia="仿宋_GB2312" w:cs="仿宋_GB2312"/>
          <w:b w:val="0"/>
          <w:bCs w:val="0"/>
          <w:color w:val="auto"/>
          <w:sz w:val="32"/>
          <w:szCs w:val="32"/>
          <w:highlight w:val="none"/>
          <w:u w:val="none"/>
          <w:lang w:val="en-US" w:eastAsia="zh-CN"/>
        </w:rPr>
        <w:t>细化制定</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第五章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奖励程序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w:t>
      </w:r>
      <w:r>
        <w:rPr>
          <w:rFonts w:hint="eastAsia" w:ascii="黑体" w:hAnsi="黑体" w:eastAsia="黑体" w:cs="黑体"/>
          <w:sz w:val="32"/>
          <w:szCs w:val="32"/>
        </w:rPr>
        <w:t>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奖励金发放一般应按</w:t>
      </w:r>
      <w:r>
        <w:rPr>
          <w:rFonts w:hint="eastAsia" w:ascii="仿宋_GB2312" w:hAnsi="仿宋_GB2312" w:eastAsia="仿宋_GB2312" w:cs="仿宋_GB2312"/>
          <w:sz w:val="32"/>
          <w:szCs w:val="32"/>
          <w:lang w:val="en-US" w:eastAsia="zh-CN"/>
        </w:rPr>
        <w:t>集体经济组织申请</w:t>
      </w:r>
      <w:r>
        <w:rPr>
          <w:rFonts w:hint="eastAsia" w:ascii="仿宋_GB2312" w:hAnsi="仿宋_GB2312" w:eastAsia="仿宋_GB2312" w:cs="仿宋_GB2312"/>
          <w:sz w:val="32"/>
          <w:szCs w:val="32"/>
        </w:rPr>
        <w:t>、村级</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审定</w:t>
      </w:r>
      <w:r>
        <w:rPr>
          <w:rFonts w:hint="eastAsia" w:ascii="仿宋_GB2312" w:hAnsi="仿宋_GB2312" w:eastAsia="仿宋_GB2312" w:cs="仿宋_GB2312"/>
          <w:sz w:val="32"/>
          <w:szCs w:val="32"/>
        </w:rPr>
        <w:t>、奖励金发放、备案管理等程序进行，确保公平公正、公开透明。</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640" w:firstLineChars="200"/>
        <w:textAlignment w:val="auto"/>
        <w:outlineLvl w:val="9"/>
        <w:rPr>
          <w:rFonts w:hint="eastAsia" w:ascii="Times New Roman" w:hAnsi="Times New Roman"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color="auto"/>
          <w:lang w:val="en-US" w:eastAsia="zh-CN"/>
        </w:rPr>
        <w:t>（一）集体经济组织</w:t>
      </w:r>
      <w:r>
        <w:rPr>
          <w:rFonts w:hint="eastAsia" w:ascii="楷体_GB2312" w:hAnsi="楷体_GB2312" w:eastAsia="楷体_GB2312" w:cs="楷体_GB2312"/>
          <w:b w:val="0"/>
          <w:bCs w:val="0"/>
          <w:color w:val="auto"/>
          <w:sz w:val="32"/>
          <w:szCs w:val="32"/>
          <w:highlight w:val="none"/>
          <w:u w:val="none"/>
        </w:rPr>
        <w:t>申请。</w:t>
      </w:r>
      <w:r>
        <w:rPr>
          <w:rFonts w:hint="eastAsia" w:ascii="Times New Roman" w:hAnsi="Times New Roman" w:eastAsia="仿宋_GB2312" w:cs="仿宋_GB2312"/>
          <w:b w:val="0"/>
          <w:bCs w:val="0"/>
          <w:color w:val="auto"/>
          <w:sz w:val="32"/>
          <w:szCs w:val="32"/>
          <w:highlight w:val="none"/>
          <w:u w:val="none"/>
          <w:lang w:eastAsia="zh-CN"/>
        </w:rPr>
        <w:t>参照执行“四议两公开”决策机制，</w:t>
      </w:r>
      <w:r>
        <w:rPr>
          <w:rFonts w:hint="eastAsia" w:ascii="Times New Roman" w:hAnsi="Times New Roman" w:eastAsia="仿宋_GB2312" w:cs="仿宋_GB2312"/>
          <w:b w:val="0"/>
          <w:bCs w:val="0"/>
          <w:color w:val="auto"/>
          <w:sz w:val="32"/>
          <w:szCs w:val="32"/>
          <w:highlight w:val="none"/>
          <w:u w:val="none"/>
          <w:lang w:val="en-US" w:eastAsia="zh-CN"/>
        </w:rPr>
        <w:t>农村</w:t>
      </w:r>
      <w:r>
        <w:rPr>
          <w:rFonts w:hint="eastAsia" w:ascii="Times New Roman" w:hAnsi="Times New Roman" w:eastAsia="仿宋_GB2312" w:cs="仿宋_GB2312"/>
          <w:b w:val="0"/>
          <w:bCs w:val="0"/>
          <w:color w:val="auto"/>
          <w:sz w:val="32"/>
          <w:szCs w:val="32"/>
          <w:highlight w:val="none"/>
          <w:u w:val="none"/>
          <w:lang w:eastAsia="zh-CN"/>
        </w:rPr>
        <w:t>集体经济组织按照村党组织提议、理事会商议、党员大会审议、成员（代表）大会决议程序，确定</w:t>
      </w:r>
      <w:r>
        <w:rPr>
          <w:rFonts w:hint="eastAsia" w:ascii="Times New Roman" w:hAnsi="Times New Roman" w:eastAsia="仿宋_GB2312" w:cs="仿宋_GB2312"/>
          <w:b w:val="0"/>
          <w:bCs w:val="0"/>
          <w:color w:val="auto"/>
          <w:sz w:val="32"/>
          <w:szCs w:val="32"/>
          <w:highlight w:val="none"/>
          <w:u w:val="none"/>
          <w:lang w:val="en-US" w:eastAsia="zh-CN"/>
        </w:rPr>
        <w:t>奖励对象</w:t>
      </w:r>
      <w:r>
        <w:rPr>
          <w:rFonts w:hint="eastAsia" w:ascii="Times New Roman" w:hAnsi="Times New Roman" w:eastAsia="仿宋_GB2312" w:cs="仿宋_GB2312"/>
          <w:b w:val="0"/>
          <w:bCs w:val="0"/>
          <w:color w:val="auto"/>
          <w:sz w:val="32"/>
          <w:szCs w:val="32"/>
          <w:highlight w:val="none"/>
          <w:u w:val="none"/>
          <w:lang w:eastAsia="zh-CN"/>
        </w:rPr>
        <w:t>、</w:t>
      </w:r>
      <w:r>
        <w:rPr>
          <w:rFonts w:hint="eastAsia" w:ascii="Times New Roman" w:hAnsi="Times New Roman" w:eastAsia="仿宋_GB2312" w:cs="仿宋_GB2312"/>
          <w:b w:val="0"/>
          <w:bCs w:val="0"/>
          <w:color w:val="auto"/>
          <w:sz w:val="32"/>
          <w:szCs w:val="32"/>
          <w:highlight w:val="none"/>
          <w:u w:val="none"/>
          <w:lang w:val="en-US" w:eastAsia="zh-CN"/>
        </w:rPr>
        <w:t>发放</w:t>
      </w:r>
      <w:r>
        <w:rPr>
          <w:rFonts w:hint="eastAsia" w:ascii="Times New Roman" w:hAnsi="Times New Roman" w:eastAsia="仿宋_GB2312" w:cs="仿宋_GB2312"/>
          <w:b w:val="0"/>
          <w:bCs w:val="0"/>
          <w:color w:val="auto"/>
          <w:sz w:val="32"/>
          <w:szCs w:val="32"/>
          <w:highlight w:val="none"/>
          <w:u w:val="none"/>
          <w:lang w:eastAsia="zh-CN"/>
        </w:rPr>
        <w:t>范围、</w:t>
      </w:r>
      <w:r>
        <w:rPr>
          <w:rFonts w:hint="eastAsia" w:ascii="Times New Roman" w:hAnsi="Times New Roman" w:eastAsia="仿宋_GB2312" w:cs="仿宋_GB2312"/>
          <w:b w:val="0"/>
          <w:bCs w:val="0"/>
          <w:color w:val="auto"/>
          <w:sz w:val="32"/>
          <w:szCs w:val="32"/>
          <w:highlight w:val="none"/>
          <w:u w:val="none"/>
          <w:lang w:val="en-US" w:eastAsia="zh-CN"/>
        </w:rPr>
        <w:t>奖励</w:t>
      </w:r>
      <w:r>
        <w:rPr>
          <w:rFonts w:hint="eastAsia" w:ascii="Times New Roman" w:hAnsi="Times New Roman" w:eastAsia="仿宋_GB2312" w:cs="仿宋_GB2312"/>
          <w:b w:val="0"/>
          <w:bCs w:val="0"/>
          <w:color w:val="auto"/>
          <w:sz w:val="32"/>
          <w:szCs w:val="32"/>
          <w:highlight w:val="none"/>
          <w:u w:val="none"/>
          <w:lang w:eastAsia="zh-CN"/>
        </w:rPr>
        <w:t>标准</w:t>
      </w:r>
      <w:r>
        <w:rPr>
          <w:rFonts w:hint="eastAsia" w:ascii="Times New Roman" w:hAnsi="Times New Roman" w:eastAsia="仿宋_GB2312" w:cs="仿宋_GB2312"/>
          <w:b w:val="0"/>
          <w:bCs w:val="0"/>
          <w:color w:val="auto"/>
          <w:sz w:val="32"/>
          <w:szCs w:val="32"/>
          <w:highlight w:val="none"/>
          <w:u w:val="none"/>
          <w:lang w:val="en-US" w:eastAsia="zh-CN"/>
        </w:rPr>
        <w:t>和分配方案</w:t>
      </w:r>
      <w:r>
        <w:rPr>
          <w:rFonts w:hint="eastAsia" w:ascii="Times New Roman" w:hAnsi="Times New Roman" w:eastAsia="仿宋_GB2312" w:cs="仿宋_GB2312"/>
          <w:b w:val="0"/>
          <w:bCs w:val="0"/>
          <w:color w:val="auto"/>
          <w:sz w:val="32"/>
          <w:szCs w:val="32"/>
          <w:highlight w:val="none"/>
          <w:u w:val="none"/>
          <w:lang w:eastAsia="zh-CN"/>
        </w:rPr>
        <w:t>。</w:t>
      </w:r>
      <w:r>
        <w:rPr>
          <w:rFonts w:hint="eastAsia" w:ascii="Times New Roman" w:hAnsi="Times New Roman" w:eastAsia="仿宋_GB2312" w:cs="仿宋_GB2312"/>
          <w:b w:val="0"/>
          <w:bCs w:val="0"/>
          <w:color w:val="auto"/>
          <w:sz w:val="32"/>
          <w:szCs w:val="32"/>
          <w:highlight w:val="none"/>
          <w:u w:val="none"/>
          <w:lang w:val="en-US" w:eastAsia="zh-CN"/>
        </w:rPr>
        <w:t>公示期</w:t>
      </w:r>
      <w:r>
        <w:rPr>
          <w:rFonts w:hint="eastAsia" w:ascii="Times New Roman" w:hAnsi="Times New Roman" w:eastAsia="仿宋_GB2312" w:cs="仿宋_GB2312"/>
          <w:b w:val="0"/>
          <w:bCs w:val="0"/>
          <w:color w:val="auto"/>
          <w:sz w:val="32"/>
          <w:szCs w:val="32"/>
          <w:highlight w:val="none"/>
          <w:u w:val="none"/>
          <w:lang w:eastAsia="zh-CN"/>
        </w:rPr>
        <w:t>不少于</w:t>
      </w:r>
      <w:r>
        <w:rPr>
          <w:rFonts w:hint="eastAsia" w:ascii="Times New Roman" w:hAnsi="Times New Roman" w:eastAsia="仿宋_GB2312" w:cs="仿宋_GB2312"/>
          <w:b w:val="0"/>
          <w:bCs w:val="0"/>
          <w:color w:val="auto"/>
          <w:sz w:val="32"/>
          <w:szCs w:val="32"/>
          <w:highlight w:val="none"/>
          <w:u w:val="none"/>
          <w:lang w:val="en-US" w:eastAsia="zh-CN"/>
        </w:rPr>
        <w:t>7个工作日，公示无异议后，须于次年第一季度内向村提交书面申请和全套申报材料，逾期未申报视为自动放弃当年度奖励资格。</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640" w:firstLineChars="200"/>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eastAsia="zh-CN"/>
        </w:rPr>
        <w:t>申请资料包括：申请报告（表）、年度收益情况报告、集体经济组织章程、</w:t>
      </w:r>
      <w:r>
        <w:rPr>
          <w:rFonts w:hint="eastAsia" w:ascii="Times New Roman" w:hAnsi="Times New Roman" w:eastAsia="仿宋_GB2312" w:cs="仿宋_GB2312"/>
          <w:b w:val="0"/>
          <w:bCs w:val="0"/>
          <w:color w:val="auto"/>
          <w:sz w:val="32"/>
          <w:szCs w:val="32"/>
          <w:highlight w:val="none"/>
          <w:u w:val="none"/>
          <w:lang w:val="en-US" w:eastAsia="zh-CN"/>
        </w:rPr>
        <w:t>奖励</w:t>
      </w:r>
      <w:r>
        <w:rPr>
          <w:rFonts w:hint="eastAsia" w:ascii="Times New Roman" w:hAnsi="Times New Roman" w:eastAsia="仿宋_GB2312" w:cs="仿宋_GB2312"/>
          <w:b w:val="0"/>
          <w:bCs w:val="0"/>
          <w:color w:val="auto"/>
          <w:sz w:val="32"/>
          <w:szCs w:val="32"/>
          <w:highlight w:val="none"/>
          <w:u w:val="none"/>
        </w:rPr>
        <w:t>分配方案、</w:t>
      </w:r>
      <w:r>
        <w:rPr>
          <w:rFonts w:hint="eastAsia" w:ascii="Times New Roman" w:hAnsi="Times New Roman" w:eastAsia="仿宋_GB2312" w:cs="仿宋_GB2312"/>
          <w:b w:val="0"/>
          <w:bCs w:val="0"/>
          <w:color w:val="auto"/>
          <w:sz w:val="32"/>
          <w:szCs w:val="32"/>
          <w:highlight w:val="none"/>
          <w:u w:val="none"/>
          <w:lang w:eastAsia="zh-CN"/>
        </w:rPr>
        <w:t>民主表决</w:t>
      </w:r>
      <w:r>
        <w:rPr>
          <w:rFonts w:hint="eastAsia" w:ascii="Times New Roman" w:hAnsi="Times New Roman" w:eastAsia="仿宋_GB2312" w:cs="仿宋_GB2312"/>
          <w:b w:val="0"/>
          <w:bCs w:val="0"/>
          <w:color w:val="auto"/>
          <w:sz w:val="32"/>
          <w:szCs w:val="32"/>
          <w:highlight w:val="none"/>
          <w:u w:val="none"/>
          <w:lang w:val="en-US" w:eastAsia="zh-CN"/>
        </w:rPr>
        <w:t>记录</w:t>
      </w:r>
      <w:r>
        <w:rPr>
          <w:rFonts w:hint="eastAsia" w:ascii="Times New Roman" w:hAnsi="Times New Roman" w:eastAsia="仿宋_GB2312" w:cs="仿宋_GB2312"/>
          <w:b w:val="0"/>
          <w:bCs w:val="0"/>
          <w:color w:val="auto"/>
          <w:sz w:val="32"/>
          <w:szCs w:val="32"/>
          <w:highlight w:val="none"/>
          <w:u w:val="none"/>
          <w:lang w:eastAsia="zh-CN"/>
        </w:rPr>
        <w:t>、</w:t>
      </w:r>
      <w:r>
        <w:rPr>
          <w:rFonts w:hint="eastAsia" w:ascii="Times New Roman" w:hAnsi="Times New Roman" w:eastAsia="仿宋_GB2312" w:cs="仿宋_GB2312"/>
          <w:b w:val="0"/>
          <w:bCs w:val="0"/>
          <w:color w:val="auto"/>
          <w:sz w:val="32"/>
          <w:szCs w:val="32"/>
          <w:highlight w:val="none"/>
          <w:u w:val="none"/>
          <w:lang w:val="en-US" w:eastAsia="zh-CN"/>
        </w:rPr>
        <w:t>奖励</w:t>
      </w:r>
      <w:r>
        <w:rPr>
          <w:rFonts w:hint="eastAsia" w:ascii="Times New Roman" w:hAnsi="Times New Roman" w:eastAsia="仿宋_GB2312" w:cs="仿宋_GB2312"/>
          <w:b w:val="0"/>
          <w:bCs w:val="0"/>
          <w:color w:val="auto"/>
          <w:sz w:val="32"/>
          <w:szCs w:val="32"/>
          <w:highlight w:val="none"/>
          <w:u w:val="none"/>
        </w:rPr>
        <w:t>人员</w:t>
      </w:r>
      <w:r>
        <w:rPr>
          <w:rFonts w:hint="eastAsia" w:ascii="Times New Roman" w:hAnsi="Times New Roman" w:eastAsia="仿宋_GB2312" w:cs="仿宋_GB2312"/>
          <w:b w:val="0"/>
          <w:bCs w:val="0"/>
          <w:color w:val="auto"/>
          <w:sz w:val="32"/>
          <w:szCs w:val="32"/>
          <w:highlight w:val="none"/>
          <w:u w:val="none"/>
          <w:lang w:eastAsia="zh-CN"/>
        </w:rPr>
        <w:t>名单</w:t>
      </w:r>
      <w:r>
        <w:rPr>
          <w:rFonts w:hint="eastAsia" w:ascii="Times New Roman" w:hAnsi="Times New Roman" w:eastAsia="仿宋_GB2312" w:cs="仿宋_GB2312"/>
          <w:b w:val="0"/>
          <w:bCs w:val="0"/>
          <w:color w:val="auto"/>
          <w:sz w:val="32"/>
          <w:szCs w:val="32"/>
          <w:highlight w:val="none"/>
          <w:u w:val="none"/>
        </w:rPr>
        <w:t>及</w:t>
      </w:r>
      <w:r>
        <w:rPr>
          <w:rFonts w:hint="eastAsia" w:ascii="Times New Roman" w:hAnsi="Times New Roman" w:eastAsia="仿宋_GB2312" w:cs="仿宋_GB2312"/>
          <w:b w:val="0"/>
          <w:bCs w:val="0"/>
          <w:color w:val="auto"/>
          <w:sz w:val="32"/>
          <w:szCs w:val="32"/>
          <w:highlight w:val="none"/>
          <w:u w:val="none"/>
          <w:lang w:val="en-US" w:eastAsia="zh-CN"/>
        </w:rPr>
        <w:t>奖励金额明细表</w:t>
      </w:r>
      <w:r>
        <w:rPr>
          <w:rFonts w:hint="eastAsia" w:ascii="Times New Roman" w:hAnsi="Times New Roman" w:eastAsia="仿宋_GB2312" w:cs="仿宋_GB2312"/>
          <w:b w:val="0"/>
          <w:bCs w:val="0"/>
          <w:color w:val="auto"/>
          <w:sz w:val="32"/>
          <w:szCs w:val="32"/>
          <w:highlight w:val="none"/>
          <w:u w:val="none"/>
          <w:lang w:eastAsia="zh-CN"/>
        </w:rPr>
        <w:t>等</w:t>
      </w:r>
      <w:r>
        <w:rPr>
          <w:rFonts w:hint="eastAsia" w:ascii="Times New Roman" w:hAnsi="Times New Roman" w:eastAsia="仿宋_GB2312" w:cs="仿宋_GB2312"/>
          <w:b w:val="0"/>
          <w:bCs w:val="0"/>
          <w:color w:val="auto"/>
          <w:sz w:val="32"/>
          <w:szCs w:val="32"/>
          <w:highlight w:val="none"/>
          <w:u w:val="none"/>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640" w:firstLineChars="200"/>
        <w:textAlignment w:val="auto"/>
        <w:outlineLvl w:val="9"/>
        <w:rPr>
          <w:rFonts w:hint="eastAsia" w:ascii="Times New Roman" w:hAnsi="Times New Roman" w:eastAsia="仿宋_GB2312" w:cs="仿宋_GB2312"/>
          <w:b w:val="0"/>
          <w:bCs w:val="0"/>
          <w:color w:val="auto"/>
          <w:sz w:val="32"/>
          <w:szCs w:val="32"/>
          <w:highlight w:val="yellow"/>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（二）村级审核。</w:t>
      </w:r>
      <w:r>
        <w:rPr>
          <w:rFonts w:hint="eastAsia" w:ascii="仿宋_GB2312" w:hAnsi="仿宋_GB2312" w:eastAsia="仿宋_GB2312" w:cs="仿宋_GB2312"/>
          <w:b w:val="0"/>
          <w:bCs w:val="0"/>
          <w:color w:val="auto"/>
          <w:sz w:val="32"/>
          <w:szCs w:val="32"/>
          <w:highlight w:val="none"/>
          <w:u w:val="none"/>
          <w:lang w:val="en-US" w:eastAsia="zh-CN"/>
        </w:rPr>
        <w:t>村对辖区内农村集体经济组织提交的书面申请和全套申报材料进行审核，核查资料的真实性、合规性、完整性，审核通过后，统一</w:t>
      </w:r>
      <w:r>
        <w:rPr>
          <w:rFonts w:hint="eastAsia" w:ascii="Times New Roman" w:hAnsi="Times New Roman" w:eastAsia="仿宋_GB2312" w:cs="仿宋_GB2312"/>
          <w:b w:val="0"/>
          <w:bCs w:val="0"/>
          <w:color w:val="auto"/>
          <w:sz w:val="32"/>
          <w:szCs w:val="32"/>
          <w:highlight w:val="none"/>
          <w:u w:val="none"/>
          <w:lang w:val="en-US" w:eastAsia="zh-CN"/>
        </w:rPr>
        <w:t>汇总报送至至</w:t>
      </w:r>
      <w:r>
        <w:rPr>
          <w:rFonts w:hint="eastAsia" w:ascii="Times New Roman" w:hAnsi="Times New Roman" w:eastAsia="仿宋_GB2312" w:cs="仿宋_GB2312"/>
          <w:b w:val="0"/>
          <w:bCs w:val="0"/>
          <w:color w:val="auto"/>
          <w:sz w:val="32"/>
          <w:szCs w:val="32"/>
          <w:highlight w:val="none"/>
          <w:u w:val="none"/>
        </w:rPr>
        <w:t>镇</w:t>
      </w:r>
      <w:r>
        <w:rPr>
          <w:rFonts w:hint="eastAsia" w:ascii="Times New Roman" w:hAnsi="Times New Roman" w:eastAsia="仿宋_GB2312" w:cs="仿宋_GB2312"/>
          <w:b w:val="0"/>
          <w:bCs w:val="0"/>
          <w:color w:val="auto"/>
          <w:sz w:val="32"/>
          <w:szCs w:val="32"/>
          <w:highlight w:val="none"/>
          <w:u w:val="none"/>
          <w:lang w:eastAsia="zh-CN"/>
        </w:rPr>
        <w:t>（</w:t>
      </w:r>
      <w:r>
        <w:rPr>
          <w:rFonts w:hint="eastAsia" w:ascii="Times New Roman" w:hAnsi="Times New Roman" w:eastAsia="仿宋_GB2312" w:cs="仿宋_GB2312"/>
          <w:b w:val="0"/>
          <w:bCs w:val="0"/>
          <w:color w:val="auto"/>
          <w:sz w:val="32"/>
          <w:szCs w:val="32"/>
          <w:highlight w:val="none"/>
          <w:u w:val="none"/>
          <w:lang w:val="en-US" w:eastAsia="zh-CN"/>
        </w:rPr>
        <w:t>乡</w:t>
      </w:r>
      <w:r>
        <w:rPr>
          <w:rFonts w:hint="eastAsia" w:ascii="Times New Roman" w:hAnsi="Times New Roman" w:eastAsia="仿宋_GB2312" w:cs="仿宋_GB2312"/>
          <w:b w:val="0"/>
          <w:bCs w:val="0"/>
          <w:color w:val="auto"/>
          <w:sz w:val="32"/>
          <w:szCs w:val="32"/>
          <w:highlight w:val="none"/>
          <w:u w:val="none"/>
          <w:lang w:eastAsia="zh-CN"/>
        </w:rPr>
        <w:t>）</w:t>
      </w:r>
      <w:r>
        <w:rPr>
          <w:rFonts w:hint="eastAsia" w:ascii="Times New Roman" w:hAnsi="Times New Roman" w:eastAsia="仿宋_GB2312" w:cs="仿宋_GB2312"/>
          <w:b w:val="0"/>
          <w:bCs w:val="0"/>
          <w:color w:val="auto"/>
          <w:sz w:val="32"/>
          <w:szCs w:val="32"/>
          <w:highlight w:val="none"/>
          <w:u w:val="none"/>
        </w:rPr>
        <w:t>党委</w:t>
      </w:r>
      <w:r>
        <w:rPr>
          <w:rFonts w:hint="eastAsia" w:ascii="Times New Roman" w:hAnsi="Times New Roman" w:eastAsia="仿宋_GB2312" w:cs="仿宋_GB2312"/>
          <w:b w:val="0"/>
          <w:bCs w:val="0"/>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val="0"/>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color w:val="auto"/>
          <w:sz w:val="32"/>
          <w:szCs w:val="32"/>
          <w:highlight w:val="none"/>
          <w:u w:val="none"/>
          <w:lang w:val="en-US" w:eastAsia="zh-CN"/>
        </w:rPr>
        <w:t>（三）</w:t>
      </w:r>
      <w:r>
        <w:rPr>
          <w:rFonts w:hint="eastAsia" w:ascii="楷体_GB2312" w:hAnsi="楷体_GB2312" w:eastAsia="楷体_GB2312" w:cs="楷体_GB2312"/>
          <w:b w:val="0"/>
          <w:bCs w:val="0"/>
          <w:color w:val="auto"/>
          <w:sz w:val="32"/>
          <w:szCs w:val="32"/>
          <w:highlight w:val="none"/>
          <w:u w:val="none"/>
        </w:rPr>
        <w:t>镇</w:t>
      </w: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乡</w:t>
      </w: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rPr>
        <w:t>审</w:t>
      </w:r>
      <w:r>
        <w:rPr>
          <w:rFonts w:hint="eastAsia" w:ascii="楷体_GB2312" w:hAnsi="楷体_GB2312" w:eastAsia="楷体_GB2312" w:cs="楷体_GB2312"/>
          <w:b w:val="0"/>
          <w:bCs w:val="0"/>
          <w:color w:val="auto"/>
          <w:sz w:val="32"/>
          <w:szCs w:val="32"/>
          <w:highlight w:val="none"/>
          <w:u w:val="none"/>
          <w:lang w:eastAsia="zh-CN"/>
        </w:rPr>
        <w:t>定</w:t>
      </w:r>
      <w:r>
        <w:rPr>
          <w:rFonts w:hint="eastAsia" w:ascii="楷体_GB2312" w:hAnsi="楷体_GB2312" w:eastAsia="楷体_GB2312" w:cs="楷体_GB2312"/>
          <w:b w:val="0"/>
          <w:bCs w:val="0"/>
          <w:color w:val="auto"/>
          <w:sz w:val="32"/>
          <w:szCs w:val="32"/>
          <w:highlight w:val="none"/>
          <w:u w:val="none"/>
        </w:rPr>
        <w:t>。</w:t>
      </w:r>
      <w:r>
        <w:rPr>
          <w:rFonts w:hint="eastAsia" w:ascii="Times New Roman" w:hAnsi="Times New Roman" w:eastAsia="仿宋_GB2312" w:cs="仿宋_GB2312"/>
          <w:b w:val="0"/>
          <w:bCs w:val="0"/>
          <w:color w:val="auto"/>
          <w:sz w:val="32"/>
          <w:szCs w:val="32"/>
          <w:highlight w:val="none"/>
          <w:u w:val="none"/>
        </w:rPr>
        <w:t>镇</w:t>
      </w:r>
      <w:r>
        <w:rPr>
          <w:rFonts w:hint="eastAsia" w:ascii="Times New Roman" w:hAnsi="Times New Roman" w:eastAsia="仿宋_GB2312" w:cs="仿宋_GB2312"/>
          <w:b w:val="0"/>
          <w:bCs w:val="0"/>
          <w:color w:val="auto"/>
          <w:sz w:val="32"/>
          <w:szCs w:val="32"/>
          <w:highlight w:val="none"/>
          <w:u w:val="none"/>
          <w:lang w:eastAsia="zh-CN"/>
        </w:rPr>
        <w:t>（</w:t>
      </w:r>
      <w:r>
        <w:rPr>
          <w:rFonts w:hint="eastAsia" w:ascii="Times New Roman" w:hAnsi="Times New Roman" w:eastAsia="仿宋_GB2312" w:cs="仿宋_GB2312"/>
          <w:b w:val="0"/>
          <w:bCs w:val="0"/>
          <w:color w:val="auto"/>
          <w:sz w:val="32"/>
          <w:szCs w:val="32"/>
          <w:highlight w:val="none"/>
          <w:u w:val="none"/>
          <w:lang w:val="en-US" w:eastAsia="zh-CN"/>
        </w:rPr>
        <w:t>乡</w:t>
      </w:r>
      <w:r>
        <w:rPr>
          <w:rFonts w:hint="eastAsia" w:ascii="Times New Roman" w:hAnsi="Times New Roman" w:eastAsia="仿宋_GB2312" w:cs="仿宋_GB2312"/>
          <w:b w:val="0"/>
          <w:bCs w:val="0"/>
          <w:color w:val="auto"/>
          <w:sz w:val="32"/>
          <w:szCs w:val="32"/>
          <w:highlight w:val="none"/>
          <w:u w:val="none"/>
          <w:lang w:eastAsia="zh-CN"/>
        </w:rPr>
        <w:t>）</w:t>
      </w:r>
      <w:r>
        <w:rPr>
          <w:rFonts w:hint="eastAsia" w:ascii="Times New Roman" w:hAnsi="Times New Roman" w:eastAsia="仿宋_GB2312" w:cs="仿宋_GB2312"/>
          <w:b w:val="0"/>
          <w:bCs w:val="0"/>
          <w:color w:val="auto"/>
          <w:sz w:val="32"/>
          <w:szCs w:val="32"/>
          <w:highlight w:val="none"/>
          <w:u w:val="none"/>
        </w:rPr>
        <w:t>党委</w:t>
      </w:r>
      <w:r>
        <w:rPr>
          <w:rFonts w:hint="eastAsia" w:ascii="Times New Roman" w:hAnsi="Times New Roman" w:eastAsia="仿宋_GB2312" w:cs="仿宋_GB2312"/>
          <w:b w:val="0"/>
          <w:bCs w:val="0"/>
          <w:color w:val="auto"/>
          <w:sz w:val="32"/>
          <w:szCs w:val="32"/>
          <w:highlight w:val="none"/>
          <w:u w:val="none"/>
          <w:lang w:val="en-US" w:eastAsia="zh-CN"/>
        </w:rPr>
        <w:t>牵头组建由</w:t>
      </w:r>
      <w:r>
        <w:rPr>
          <w:rFonts w:hint="eastAsia" w:ascii="Times New Roman" w:hAnsi="Times New Roman" w:eastAsia="仿宋_GB2312" w:cs="仿宋_GB2312"/>
          <w:b w:val="0"/>
          <w:bCs w:val="0"/>
          <w:color w:val="auto"/>
          <w:sz w:val="32"/>
          <w:szCs w:val="32"/>
          <w:highlight w:val="none"/>
          <w:u w:val="none"/>
          <w:lang w:eastAsia="zh-CN"/>
        </w:rPr>
        <w:t>纪检、组织、</w:t>
      </w:r>
      <w:r>
        <w:rPr>
          <w:rFonts w:hint="eastAsia" w:ascii="Times New Roman" w:hAnsi="Times New Roman" w:eastAsia="仿宋_GB2312" w:cs="仿宋_GB2312"/>
          <w:b w:val="0"/>
          <w:bCs w:val="0"/>
          <w:color w:val="auto"/>
          <w:sz w:val="32"/>
          <w:szCs w:val="32"/>
          <w:highlight w:val="none"/>
          <w:u w:val="none"/>
          <w:lang w:val="en-US" w:eastAsia="zh-CN"/>
        </w:rPr>
        <w:t>公共服务、</w:t>
      </w:r>
      <w:r>
        <w:rPr>
          <w:rFonts w:hint="eastAsia" w:ascii="Times New Roman" w:hAnsi="Times New Roman" w:eastAsia="仿宋_GB2312" w:cs="仿宋_GB2312"/>
          <w:b w:val="0"/>
          <w:bCs w:val="0"/>
          <w:color w:val="auto"/>
          <w:sz w:val="32"/>
          <w:szCs w:val="32"/>
          <w:highlight w:val="none"/>
          <w:u w:val="none"/>
          <w:lang w:eastAsia="zh-CN"/>
        </w:rPr>
        <w:t>农业农村、财政</w:t>
      </w:r>
      <w:r>
        <w:rPr>
          <w:rFonts w:hint="eastAsia" w:ascii="仿宋_GB2312" w:hAnsi="仿宋_GB2312" w:eastAsia="仿宋_GB2312" w:cs="仿宋_GB2312"/>
          <w:b w:val="0"/>
          <w:bCs w:val="0"/>
          <w:color w:val="auto"/>
          <w:sz w:val="32"/>
          <w:szCs w:val="32"/>
          <w:highlight w:val="none"/>
          <w:u w:val="none"/>
          <w:lang w:eastAsia="zh-CN"/>
        </w:rPr>
        <w:t>等部门</w:t>
      </w:r>
      <w:r>
        <w:rPr>
          <w:rFonts w:hint="eastAsia" w:ascii="仿宋_GB2312" w:hAnsi="仿宋_GB2312" w:eastAsia="仿宋_GB2312" w:cs="仿宋_GB2312"/>
          <w:b w:val="0"/>
          <w:bCs w:val="0"/>
          <w:color w:val="auto"/>
          <w:sz w:val="32"/>
          <w:szCs w:val="32"/>
          <w:highlight w:val="none"/>
          <w:u w:val="none"/>
          <w:lang w:val="en-US" w:eastAsia="zh-CN"/>
        </w:rPr>
        <w:t>组成的</w:t>
      </w:r>
      <w:r>
        <w:rPr>
          <w:rFonts w:hint="eastAsia" w:ascii="仿宋_GB2312" w:hAnsi="仿宋_GB2312" w:eastAsia="仿宋_GB2312" w:cs="仿宋_GB2312"/>
          <w:b w:val="0"/>
          <w:bCs w:val="0"/>
          <w:color w:val="auto"/>
          <w:sz w:val="32"/>
          <w:szCs w:val="32"/>
          <w:highlight w:val="none"/>
          <w:u w:val="none"/>
          <w:lang w:eastAsia="zh-CN"/>
        </w:rPr>
        <w:t>评审</w:t>
      </w:r>
      <w:r>
        <w:rPr>
          <w:rFonts w:hint="eastAsia" w:ascii="仿宋_GB2312" w:hAnsi="仿宋_GB2312" w:eastAsia="仿宋_GB2312" w:cs="仿宋_GB2312"/>
          <w:b w:val="0"/>
          <w:bCs w:val="0"/>
          <w:color w:val="auto"/>
          <w:sz w:val="32"/>
          <w:szCs w:val="32"/>
          <w:highlight w:val="none"/>
          <w:u w:val="none"/>
          <w:lang w:val="en-US" w:eastAsia="zh-CN"/>
        </w:rPr>
        <w:t>工作</w:t>
      </w:r>
      <w:r>
        <w:rPr>
          <w:rFonts w:hint="eastAsia" w:ascii="仿宋_GB2312" w:hAnsi="仿宋_GB2312" w:eastAsia="仿宋_GB2312" w:cs="仿宋_GB2312"/>
          <w:b w:val="0"/>
          <w:bCs w:val="0"/>
          <w:color w:val="auto"/>
          <w:sz w:val="32"/>
          <w:szCs w:val="32"/>
          <w:highlight w:val="none"/>
          <w:u w:val="none"/>
          <w:lang w:eastAsia="zh-CN"/>
        </w:rPr>
        <w:t>组，对</w:t>
      </w:r>
      <w:r>
        <w:rPr>
          <w:rFonts w:hint="eastAsia" w:ascii="仿宋_GB2312" w:hAnsi="仿宋_GB2312" w:eastAsia="仿宋_GB2312" w:cs="仿宋_GB2312"/>
          <w:b w:val="0"/>
          <w:bCs w:val="0"/>
          <w:color w:val="auto"/>
          <w:sz w:val="32"/>
          <w:szCs w:val="32"/>
          <w:highlight w:val="none"/>
          <w:u w:val="none"/>
          <w:lang w:val="en-US" w:eastAsia="zh-CN"/>
        </w:rPr>
        <w:t>申报</w:t>
      </w:r>
      <w:r>
        <w:rPr>
          <w:rFonts w:hint="eastAsia" w:ascii="仿宋_GB2312" w:hAnsi="仿宋_GB2312" w:eastAsia="仿宋_GB2312" w:cs="仿宋_GB2312"/>
          <w:b w:val="0"/>
          <w:bCs w:val="0"/>
          <w:color w:val="auto"/>
          <w:sz w:val="32"/>
          <w:szCs w:val="32"/>
          <w:highlight w:val="none"/>
          <w:u w:val="none"/>
          <w:lang w:eastAsia="zh-CN"/>
        </w:rPr>
        <w:t>资料</w:t>
      </w:r>
      <w:r>
        <w:rPr>
          <w:rFonts w:hint="eastAsia" w:ascii="仿宋_GB2312" w:hAnsi="仿宋_GB2312" w:eastAsia="仿宋_GB2312" w:cs="仿宋_GB2312"/>
          <w:b w:val="0"/>
          <w:bCs w:val="0"/>
          <w:color w:val="auto"/>
          <w:sz w:val="32"/>
          <w:szCs w:val="32"/>
          <w:highlight w:val="none"/>
          <w:u w:val="none"/>
          <w:lang w:val="en-US" w:eastAsia="zh-CN"/>
        </w:rPr>
        <w:t>进行全面核查</w:t>
      </w:r>
      <w:r>
        <w:rPr>
          <w:rFonts w:hint="eastAsia" w:ascii="仿宋_GB2312" w:hAnsi="仿宋_GB2312" w:eastAsia="仿宋_GB2312" w:cs="仿宋_GB2312"/>
          <w:b w:val="0"/>
          <w:bCs w:val="0"/>
          <w:color w:val="auto"/>
          <w:sz w:val="32"/>
          <w:szCs w:val="32"/>
          <w:highlight w:val="none"/>
          <w:u w:val="none"/>
          <w:lang w:eastAsia="zh-CN"/>
        </w:rPr>
        <w:t>评审</w:t>
      </w:r>
      <w:r>
        <w:rPr>
          <w:rFonts w:hint="eastAsia" w:ascii="仿宋_GB2312" w:hAnsi="仿宋_GB2312" w:eastAsia="仿宋_GB2312" w:cs="仿宋_GB2312"/>
          <w:b w:val="0"/>
          <w:bCs w:val="0"/>
          <w:color w:val="auto"/>
          <w:sz w:val="32"/>
          <w:szCs w:val="32"/>
          <w:highlight w:val="none"/>
          <w:u w:val="none" w:color="auto"/>
          <w:lang w:val="en-US" w:eastAsia="zh-CN"/>
        </w:rPr>
        <w:t>，形成评审意见后，提交镇（乡）党委会议集体研究审定。审定结果公示不少于7个工作日，公示无异议后，出具正式书面批复反馈申报单位。</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outlineLvl w:val="9"/>
        <w:rPr>
          <w:rFonts w:hint="eastAsia" w:ascii="Times New Roman" w:hAnsi="Times New Roman" w:eastAsia="仿宋_GB2312" w:cs="仿宋_GB2312"/>
          <w:b w:val="0"/>
          <w:bCs w:val="0"/>
          <w:color w:val="auto"/>
          <w:sz w:val="32"/>
          <w:szCs w:val="32"/>
          <w:highlight w:val="none"/>
          <w:u w:val="none"/>
        </w:rPr>
      </w:pPr>
      <w:r>
        <w:rPr>
          <w:rFonts w:hint="eastAsia" w:ascii="Times New Roman" w:hAnsi="Times New Roman" w:eastAsia="黑体" w:cs="黑体"/>
          <w:b w:val="0"/>
          <w:bCs w:val="0"/>
          <w:color w:val="auto"/>
          <w:sz w:val="32"/>
          <w:szCs w:val="32"/>
          <w:highlight w:val="none"/>
          <w:u w:val="none"/>
        </w:rPr>
        <w:t>第</w:t>
      </w:r>
      <w:r>
        <w:rPr>
          <w:rFonts w:hint="eastAsia" w:ascii="Times New Roman" w:hAnsi="Times New Roman" w:eastAsia="黑体" w:cs="黑体"/>
          <w:b w:val="0"/>
          <w:bCs w:val="0"/>
          <w:color w:val="auto"/>
          <w:sz w:val="32"/>
          <w:szCs w:val="32"/>
          <w:highlight w:val="none"/>
          <w:u w:val="none"/>
          <w:lang w:val="en-US" w:eastAsia="zh-CN"/>
        </w:rPr>
        <w:t>二十二</w:t>
      </w:r>
      <w:r>
        <w:rPr>
          <w:rFonts w:hint="eastAsia" w:ascii="Times New Roman" w:hAnsi="Times New Roman" w:eastAsia="黑体" w:cs="黑体"/>
          <w:b w:val="0"/>
          <w:bCs w:val="0"/>
          <w:color w:val="auto"/>
          <w:sz w:val="32"/>
          <w:szCs w:val="32"/>
          <w:highlight w:val="none"/>
          <w:u w:val="none"/>
        </w:rPr>
        <w:t>条</w:t>
      </w:r>
      <w:r>
        <w:rPr>
          <w:rFonts w:ascii="Times New Roman" w:hAnsi="Times New Roman" w:eastAsia="黑体" w:cs="Times New Roman"/>
          <w:b w:val="0"/>
          <w:bCs w:val="0"/>
          <w:color w:val="auto"/>
          <w:sz w:val="32"/>
          <w:szCs w:val="32"/>
          <w:highlight w:val="none"/>
          <w:u w:val="none"/>
        </w:rPr>
        <w:t xml:space="preserve">  </w:t>
      </w:r>
      <w:r>
        <w:rPr>
          <w:rFonts w:hint="eastAsia" w:ascii="Times New Roman" w:hAnsi="Times New Roman" w:eastAsia="仿宋_GB2312" w:cs="仿宋_GB2312"/>
          <w:b w:val="0"/>
          <w:bCs w:val="0"/>
          <w:color w:val="auto"/>
          <w:sz w:val="32"/>
          <w:szCs w:val="32"/>
          <w:highlight w:val="none"/>
          <w:u w:val="none"/>
        </w:rPr>
        <w:t>奖金发放。</w:t>
      </w:r>
      <w:r>
        <w:rPr>
          <w:rFonts w:hint="eastAsia" w:ascii="Times New Roman" w:hAnsi="Times New Roman" w:eastAsia="仿宋_GB2312" w:cs="仿宋_GB2312"/>
          <w:b w:val="0"/>
          <w:bCs w:val="0"/>
          <w:color w:val="auto"/>
          <w:sz w:val="32"/>
          <w:szCs w:val="32"/>
          <w:highlight w:val="none"/>
          <w:u w:val="none"/>
          <w:lang w:val="en-US" w:eastAsia="zh-CN"/>
        </w:rPr>
        <w:t>集体经济组织</w:t>
      </w:r>
      <w:r>
        <w:rPr>
          <w:rFonts w:hint="eastAsia" w:ascii="Times New Roman" w:hAnsi="Times New Roman" w:eastAsia="仿宋_GB2312" w:cs="仿宋_GB2312"/>
          <w:b w:val="0"/>
          <w:bCs w:val="0"/>
          <w:color w:val="auto"/>
          <w:sz w:val="32"/>
          <w:szCs w:val="32"/>
          <w:highlight w:val="none"/>
          <w:u w:val="none"/>
          <w:lang w:eastAsia="zh-CN"/>
        </w:rPr>
        <w:t>收到</w:t>
      </w:r>
      <w:r>
        <w:rPr>
          <w:rFonts w:hint="eastAsia" w:ascii="Times New Roman" w:hAnsi="Times New Roman" w:eastAsia="仿宋_GB2312" w:cs="仿宋_GB2312"/>
          <w:b w:val="0"/>
          <w:bCs w:val="0"/>
          <w:color w:val="auto"/>
          <w:sz w:val="32"/>
          <w:szCs w:val="32"/>
          <w:highlight w:val="none"/>
          <w:u w:val="none" w:color="auto"/>
          <w:lang w:eastAsia="zh-CN"/>
        </w:rPr>
        <w:t>镇</w:t>
      </w:r>
      <w:r>
        <w:rPr>
          <w:rFonts w:hint="eastAsia" w:ascii="Times New Roman" w:hAnsi="Times New Roman" w:eastAsia="仿宋_GB2312" w:cs="仿宋_GB2312"/>
          <w:b w:val="0"/>
          <w:bCs w:val="0"/>
          <w:color w:val="auto"/>
          <w:sz w:val="32"/>
          <w:szCs w:val="32"/>
          <w:highlight w:val="none"/>
          <w:u w:val="none" w:color="auto"/>
          <w:lang w:val="en-US" w:eastAsia="zh-CN"/>
        </w:rPr>
        <w:t>（乡）</w:t>
      </w:r>
      <w:r>
        <w:rPr>
          <w:rFonts w:hint="eastAsia" w:ascii="Times New Roman" w:hAnsi="Times New Roman" w:eastAsia="仿宋_GB2312" w:cs="仿宋_GB2312"/>
          <w:b w:val="0"/>
          <w:bCs w:val="0"/>
          <w:color w:val="auto"/>
          <w:sz w:val="32"/>
          <w:szCs w:val="32"/>
          <w:highlight w:val="none"/>
          <w:u w:val="none" w:color="auto"/>
          <w:lang w:eastAsia="zh-CN"/>
        </w:rPr>
        <w:t>批复</w:t>
      </w:r>
      <w:r>
        <w:rPr>
          <w:rFonts w:hint="eastAsia" w:ascii="Times New Roman" w:hAnsi="Times New Roman" w:eastAsia="仿宋_GB2312" w:cs="仿宋_GB2312"/>
          <w:b w:val="0"/>
          <w:bCs w:val="0"/>
          <w:color w:val="auto"/>
          <w:sz w:val="32"/>
          <w:szCs w:val="32"/>
          <w:highlight w:val="none"/>
          <w:u w:val="none" w:color="auto"/>
          <w:lang w:val="en-US" w:eastAsia="zh-CN"/>
        </w:rPr>
        <w:t>后，</w:t>
      </w:r>
      <w:r>
        <w:rPr>
          <w:rFonts w:hint="eastAsia" w:ascii="Times New Roman" w:hAnsi="Times New Roman" w:eastAsia="仿宋_GB2312" w:cs="仿宋_GB2312"/>
          <w:b w:val="0"/>
          <w:bCs w:val="0"/>
          <w:color w:val="auto"/>
          <w:sz w:val="32"/>
          <w:szCs w:val="32"/>
          <w:highlight w:val="none"/>
          <w:u w:val="none"/>
          <w:lang w:val="en-US" w:eastAsia="zh-CN"/>
        </w:rPr>
        <w:t>及时足额将奖励资金发放至获奖人员个人账户，同步完善相关财务手续。奖励资金应为个人税前收入，应按规定及时申报缴纳个人所得税</w:t>
      </w:r>
      <w:r>
        <w:rPr>
          <w:rFonts w:hint="eastAsia" w:ascii="Times New Roman" w:hAnsi="Times New Roman" w:eastAsia="仿宋_GB2312" w:cs="仿宋_GB2312"/>
          <w:b w:val="0"/>
          <w:bCs w:val="0"/>
          <w:color w:val="auto"/>
          <w:sz w:val="32"/>
          <w:szCs w:val="32"/>
          <w:highlight w:val="none"/>
          <w:u w:val="none"/>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Times New Roman" w:hAnsi="Times New Roman" w:eastAsia="黑体" w:cs="黑体"/>
          <w:b w:val="0"/>
          <w:bCs w:val="0"/>
          <w:color w:val="auto"/>
          <w:sz w:val="32"/>
          <w:szCs w:val="32"/>
          <w:highlight w:val="none"/>
          <w:u w:val="none"/>
          <w:lang w:eastAsia="zh-CN"/>
        </w:rPr>
        <w:t>第</w:t>
      </w:r>
      <w:r>
        <w:rPr>
          <w:rFonts w:hint="eastAsia" w:ascii="Times New Roman" w:hAnsi="Times New Roman" w:eastAsia="黑体" w:cs="黑体"/>
          <w:b w:val="0"/>
          <w:bCs w:val="0"/>
          <w:color w:val="auto"/>
          <w:sz w:val="32"/>
          <w:szCs w:val="32"/>
          <w:highlight w:val="none"/>
          <w:u w:val="none"/>
          <w:lang w:val="en-US" w:eastAsia="zh-CN"/>
        </w:rPr>
        <w:t>二十三</w:t>
      </w:r>
      <w:r>
        <w:rPr>
          <w:rFonts w:hint="eastAsia" w:ascii="Times New Roman" w:hAnsi="Times New Roman" w:eastAsia="黑体" w:cs="黑体"/>
          <w:b w:val="0"/>
          <w:bCs w:val="0"/>
          <w:color w:val="auto"/>
          <w:sz w:val="32"/>
          <w:szCs w:val="32"/>
          <w:highlight w:val="none"/>
          <w:u w:val="none"/>
          <w:lang w:eastAsia="zh-CN"/>
        </w:rPr>
        <w:t>条</w:t>
      </w:r>
      <w:r>
        <w:rPr>
          <w:rFonts w:hint="eastAsia" w:ascii="Times New Roman" w:hAnsi="Times New Roman" w:eastAsia="黑体" w:cs="黑体"/>
          <w:b w:val="0"/>
          <w:bCs w:val="0"/>
          <w:color w:val="auto"/>
          <w:sz w:val="32"/>
          <w:szCs w:val="32"/>
          <w:highlight w:val="none"/>
          <w:u w:val="none"/>
          <w:lang w:val="en-US" w:eastAsia="zh-CN"/>
        </w:rPr>
        <w:t xml:space="preserve">  </w:t>
      </w:r>
      <w:r>
        <w:rPr>
          <w:rFonts w:hint="eastAsia" w:ascii="Times New Roman" w:hAnsi="Times New Roman" w:eastAsia="仿宋_GB2312" w:cs="仿宋_GB2312"/>
          <w:b w:val="0"/>
          <w:bCs w:val="0"/>
          <w:color w:val="auto"/>
          <w:sz w:val="32"/>
          <w:szCs w:val="32"/>
          <w:highlight w:val="none"/>
          <w:u w:val="none"/>
          <w:lang w:val="en-US" w:eastAsia="zh-CN"/>
        </w:rPr>
        <w:t>备案管理。镇、村建立健全备案机制，及时整理存档实施奖励的相关资料，以便审计审查。村及时将奖励落实情况报镇</w:t>
      </w:r>
      <w:r>
        <w:rPr>
          <w:rFonts w:hint="eastAsia" w:ascii="Times New Roman" w:hAnsi="Times New Roman" w:eastAsia="仿宋_GB2312" w:cs="仿宋_GB2312"/>
          <w:b w:val="0"/>
          <w:bCs w:val="0"/>
          <w:color w:val="auto"/>
          <w:sz w:val="32"/>
          <w:szCs w:val="32"/>
          <w:highlight w:val="none"/>
          <w:u w:val="none"/>
          <w:lang w:eastAsia="zh-CN"/>
        </w:rPr>
        <w:t>（</w:t>
      </w:r>
      <w:r>
        <w:rPr>
          <w:rFonts w:hint="eastAsia" w:ascii="Times New Roman" w:hAnsi="Times New Roman" w:eastAsia="仿宋_GB2312" w:cs="仿宋_GB2312"/>
          <w:b w:val="0"/>
          <w:bCs w:val="0"/>
          <w:color w:val="auto"/>
          <w:sz w:val="32"/>
          <w:szCs w:val="32"/>
          <w:highlight w:val="none"/>
          <w:u w:val="none"/>
          <w:lang w:val="en-US" w:eastAsia="zh-CN"/>
        </w:rPr>
        <w:t>乡</w:t>
      </w:r>
      <w:r>
        <w:rPr>
          <w:rFonts w:hint="eastAsia" w:ascii="Times New Roman" w:hAnsi="Times New Roman" w:eastAsia="仿宋_GB2312" w:cs="仿宋_GB2312"/>
          <w:b w:val="0"/>
          <w:bCs w:val="0"/>
          <w:color w:val="auto"/>
          <w:sz w:val="32"/>
          <w:szCs w:val="32"/>
          <w:highlight w:val="none"/>
          <w:u w:val="none"/>
          <w:lang w:eastAsia="zh-CN"/>
        </w:rPr>
        <w:t>）</w:t>
      </w:r>
      <w:r>
        <w:rPr>
          <w:rFonts w:hint="eastAsia" w:ascii="Times New Roman" w:hAnsi="Times New Roman" w:eastAsia="仿宋_GB2312" w:cs="仿宋_GB2312"/>
          <w:b w:val="0"/>
          <w:bCs w:val="0"/>
          <w:color w:val="auto"/>
          <w:sz w:val="32"/>
          <w:szCs w:val="32"/>
          <w:highlight w:val="none"/>
          <w:u w:val="none"/>
          <w:lang w:val="en-US" w:eastAsia="zh-CN"/>
        </w:rPr>
        <w:t>备案；</w:t>
      </w:r>
      <w:r>
        <w:rPr>
          <w:rFonts w:hint="eastAsia" w:ascii="Times New Roman" w:hAnsi="Times New Roman" w:eastAsia="仿宋_GB2312" w:cs="仿宋_GB2312"/>
          <w:b w:val="0"/>
          <w:bCs w:val="0"/>
          <w:color w:val="auto"/>
          <w:sz w:val="32"/>
          <w:szCs w:val="32"/>
          <w:highlight w:val="none"/>
          <w:u w:val="none" w:color="auto"/>
          <w:lang w:val="en-US" w:eastAsia="zh-CN"/>
        </w:rPr>
        <w:t>各镇</w:t>
      </w:r>
      <w:r>
        <w:rPr>
          <w:rFonts w:hint="eastAsia" w:ascii="Times New Roman" w:hAnsi="Times New Roman" w:eastAsia="仿宋_GB2312" w:cs="仿宋_GB2312"/>
          <w:b w:val="0"/>
          <w:bCs w:val="0"/>
          <w:color w:val="auto"/>
          <w:sz w:val="32"/>
          <w:szCs w:val="32"/>
          <w:highlight w:val="none"/>
          <w:u w:val="none" w:color="auto"/>
          <w:lang w:eastAsia="zh-CN"/>
        </w:rPr>
        <w:t>（</w:t>
      </w:r>
      <w:r>
        <w:rPr>
          <w:rFonts w:hint="eastAsia" w:ascii="Times New Roman" w:hAnsi="Times New Roman" w:eastAsia="仿宋_GB2312" w:cs="仿宋_GB2312"/>
          <w:b w:val="0"/>
          <w:bCs w:val="0"/>
          <w:color w:val="auto"/>
          <w:sz w:val="32"/>
          <w:szCs w:val="32"/>
          <w:highlight w:val="none"/>
          <w:u w:val="none" w:color="auto"/>
          <w:lang w:val="en-US" w:eastAsia="zh-CN"/>
        </w:rPr>
        <w:t>乡</w:t>
      </w:r>
      <w:r>
        <w:rPr>
          <w:rFonts w:hint="eastAsia" w:ascii="Times New Roman" w:hAnsi="Times New Roman" w:eastAsia="仿宋_GB2312" w:cs="仿宋_GB2312"/>
          <w:b w:val="0"/>
          <w:bCs w:val="0"/>
          <w:color w:val="auto"/>
          <w:sz w:val="32"/>
          <w:szCs w:val="32"/>
          <w:highlight w:val="none"/>
          <w:u w:val="none" w:color="auto"/>
          <w:lang w:eastAsia="zh-CN"/>
        </w:rPr>
        <w:t>）</w:t>
      </w:r>
      <w:r>
        <w:rPr>
          <w:rFonts w:hint="eastAsia" w:ascii="Times New Roman" w:hAnsi="Times New Roman" w:eastAsia="仿宋_GB2312" w:cs="仿宋_GB2312"/>
          <w:b w:val="0"/>
          <w:bCs w:val="0"/>
          <w:color w:val="auto"/>
          <w:sz w:val="32"/>
          <w:szCs w:val="32"/>
          <w:highlight w:val="none"/>
          <w:u w:val="none" w:color="auto"/>
          <w:lang w:val="en-US" w:eastAsia="zh-CN"/>
        </w:rPr>
        <w:t>汇总辖区内年度奖励申报和发放总体情况，报农业农村、财政部门备案。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第六章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监督管理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强化程序意识。各镇（</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）要把程序意识贯穿到奖励工作全过程，切实维护好程序的严肃性，在审核把关、会议表决、对外公示等环节上，按程序走、按规定办，做到公开、公平、公正。</w:t>
      </w:r>
    </w:p>
    <w:p>
      <w:pPr>
        <w:keepNext w:val="0"/>
        <w:keepLines w:val="0"/>
        <w:pageBreakBefore w:val="0"/>
        <w:widowControl w:val="0"/>
        <w:kinsoku/>
        <w:wordWrap/>
        <w:overflowPunct/>
        <w:topLinePunct w:val="0"/>
        <w:autoSpaceDE/>
        <w:autoSpaceDN/>
        <w:bidi w:val="0"/>
        <w:adjustRightInd w:val="0"/>
        <w:snapToGrid/>
        <w:spacing w:line="520" w:lineRule="exact"/>
        <w:ind w:firstLine="640"/>
        <w:textAlignment w:val="auto"/>
        <w:outlineLvl w:val="9"/>
        <w:rPr>
          <w:rFonts w:hint="eastAsia" w:ascii="仿宋_GB2312" w:hAnsi="仿宋_GB2312" w:eastAsia="仿宋_GB2312" w:cs="仿宋_GB2312"/>
          <w:sz w:val="32"/>
          <w:szCs w:val="32"/>
        </w:rPr>
      </w:pPr>
      <w:r>
        <w:rPr>
          <w:rFonts w:hint="eastAsia" w:ascii="Times New Roman" w:hAnsi="Times New Roman" w:eastAsia="仿宋_GB2312" w:cs="仿宋_GB2312"/>
          <w:b w:val="0"/>
          <w:bCs w:val="0"/>
          <w:color w:val="auto"/>
          <w:sz w:val="32"/>
          <w:szCs w:val="32"/>
          <w:highlight w:val="none"/>
          <w:u w:val="none"/>
          <w:lang w:val="en-US" w:eastAsia="zh-CN"/>
        </w:rPr>
        <w:t>各农村集体经济组织对申报资料的真实性、合法性、完整性承担主体责任，严格规范资产管理、收益分配和申报流程，严禁弄虚作假、虚报瞒报、违规申报等行为。</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严格执纪监督。严守工作标准，严格履行程序，对不符合条件的一律不得审批；全程监督，杜绝选择性执行；对上报不严、弄虚作假、套取奖励资金的单位和个人，一经查实，收回奖励资金，并依纪依法严肃追究责任，确保奖励工作的真实性、有效性。</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highlight w:val="none"/>
          <w:u w:val="none"/>
          <w:lang w:val="en-US" w:eastAsia="zh-CN"/>
        </w:rPr>
        <w:t>严禁使用非本村集体</w:t>
      </w:r>
      <w:r>
        <w:rPr>
          <w:rFonts w:hint="eastAsia" w:ascii="Times New Roman" w:hAnsi="Times New Roman" w:eastAsia="仿宋_GB2312" w:cs="仿宋_GB2312"/>
          <w:b w:val="0"/>
          <w:bCs w:val="0"/>
          <w:color w:val="auto"/>
          <w:sz w:val="32"/>
          <w:szCs w:val="32"/>
          <w:highlight w:val="none"/>
          <w:u w:val="none"/>
          <w:lang w:val="en-US" w:eastAsia="zh-CN"/>
        </w:rPr>
        <w:t>自有</w:t>
      </w:r>
      <w:r>
        <w:rPr>
          <w:rFonts w:hint="eastAsia" w:ascii="仿宋_GB2312" w:hAnsi="仿宋_GB2312" w:eastAsia="仿宋_GB2312" w:cs="仿宋_GB2312"/>
          <w:b w:val="0"/>
          <w:bCs w:val="0"/>
          <w:color w:val="auto"/>
          <w:sz w:val="32"/>
          <w:szCs w:val="32"/>
          <w:highlight w:val="none"/>
          <w:u w:val="none"/>
          <w:lang w:val="en-US" w:eastAsia="zh-CN"/>
        </w:rPr>
        <w:t>收益范畴的资金发放奖励。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Times New Roman" w:hAnsi="Times New Roman" w:eastAsia="仿宋_GB2312" w:cs="仿宋_GB2312"/>
          <w:b w:val="0"/>
          <w:bCs w:val="0"/>
          <w:color w:val="auto"/>
          <w:sz w:val="32"/>
          <w:szCs w:val="32"/>
          <w:highlight w:val="none"/>
          <w:u w:val="none"/>
          <w:lang w:val="en-US" w:eastAsia="zh-CN"/>
        </w:rPr>
        <w:t>加大宣传力度。积极宣传集体经济奖励政策的重要意义，充分调动农村集体经济组织经营管理人员发展集体经济的积极性和主动性，形成人人参与、人人尽力、人人都有成就感的生动局面。建立健全舆情研判和应急处理机制，密切关注舆情动态，评估研判各种不稳定因素，主动正面回应群众关切，防止负面炒作，努力营造良好氛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附  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各镇（</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）可根据本</w:t>
      </w:r>
      <w:r>
        <w:rPr>
          <w:rFonts w:hint="eastAsia" w:ascii="仿宋_GB2312" w:hAnsi="仿宋_GB2312" w:eastAsia="仿宋_GB2312" w:cs="仿宋_GB2312"/>
          <w:sz w:val="32"/>
          <w:szCs w:val="32"/>
          <w:lang w:val="en-US" w:eastAsia="zh-CN"/>
        </w:rPr>
        <w:t>暂行办法</w:t>
      </w:r>
      <w:r>
        <w:rPr>
          <w:rFonts w:hint="eastAsia" w:ascii="仿宋_GB2312" w:hAnsi="仿宋_GB2312" w:eastAsia="仿宋_GB2312" w:cs="仿宋_GB2312"/>
          <w:sz w:val="32"/>
          <w:szCs w:val="32"/>
        </w:rPr>
        <w:t>，结合实际，制定本辖区</w:t>
      </w:r>
      <w:r>
        <w:rPr>
          <w:rFonts w:hint="eastAsia" w:ascii="仿宋_GB2312" w:hAnsi="仿宋_GB2312" w:eastAsia="仿宋_GB2312" w:cs="仿宋_GB2312"/>
          <w:color w:val="auto"/>
          <w:sz w:val="32"/>
          <w:szCs w:val="32"/>
          <w:lang w:eastAsia="zh-CN"/>
        </w:rPr>
        <w:t>奖励办法或</w:t>
      </w:r>
      <w:r>
        <w:rPr>
          <w:rFonts w:hint="eastAsia" w:ascii="仿宋_GB2312" w:hAnsi="仿宋_GB2312" w:eastAsia="仿宋_GB2312" w:cs="仿宋_GB2312"/>
          <w:color w:val="auto"/>
          <w:sz w:val="32"/>
          <w:szCs w:val="32"/>
        </w:rPr>
        <w:t>具体实施细则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Times New Roman" w:hAnsi="Times New Roman" w:eastAsia="仿宋_GB2312" w:cs="仿宋_GB2312"/>
          <w:b w:val="0"/>
          <w:bCs w:val="0"/>
          <w:color w:val="auto"/>
          <w:sz w:val="32"/>
          <w:szCs w:val="32"/>
          <w:highlight w:val="none"/>
          <w:u w:val="none" w:color="auto"/>
        </w:rPr>
        <w:t>本</w:t>
      </w:r>
      <w:r>
        <w:rPr>
          <w:rFonts w:hint="eastAsia" w:ascii="Times New Roman" w:hAnsi="Times New Roman" w:eastAsia="仿宋_GB2312" w:cs="仿宋_GB2312"/>
          <w:b w:val="0"/>
          <w:bCs w:val="0"/>
          <w:color w:val="auto"/>
          <w:sz w:val="32"/>
          <w:szCs w:val="32"/>
          <w:highlight w:val="none"/>
          <w:u w:val="none" w:color="auto"/>
          <w:lang w:val="en-US" w:eastAsia="zh-CN"/>
        </w:rPr>
        <w:t>办法为</w:t>
      </w:r>
      <w:r>
        <w:rPr>
          <w:rFonts w:hint="eastAsia" w:ascii="Times New Roman" w:hAnsi="Times New Roman" w:eastAsia="仿宋_GB2312" w:cs="仿宋_GB2312"/>
          <w:b w:val="0"/>
          <w:bCs w:val="0"/>
          <w:color w:val="auto"/>
          <w:sz w:val="32"/>
          <w:szCs w:val="32"/>
          <w:highlight w:val="none"/>
          <w:u w:val="none" w:color="auto"/>
          <w:lang w:eastAsia="zh-CN"/>
        </w:rPr>
        <w:t>暂行办法，自</w:t>
      </w:r>
      <w:r>
        <w:rPr>
          <w:rFonts w:hint="eastAsia" w:ascii="Times New Roman" w:hAnsi="Times New Roman" w:eastAsia="仿宋_GB2312" w:cs="仿宋_GB2312"/>
          <w:b w:val="0"/>
          <w:bCs w:val="0"/>
          <w:color w:val="auto"/>
          <w:sz w:val="32"/>
          <w:szCs w:val="32"/>
          <w:highlight w:val="none"/>
          <w:u w:val="none" w:color="auto"/>
          <w:lang w:val="en-US" w:eastAsia="zh-CN"/>
        </w:rPr>
        <w:t>发布之日起施行</w:t>
      </w:r>
      <w:r>
        <w:rPr>
          <w:rFonts w:hint="eastAsia" w:ascii="Times New Roman" w:hAnsi="Times New Roman" w:eastAsia="仿宋_GB2312" w:cs="仿宋_GB2312"/>
          <w:b w:val="0"/>
          <w:bCs w:val="0"/>
          <w:color w:val="auto"/>
          <w:sz w:val="32"/>
          <w:szCs w:val="32"/>
          <w:highlight w:val="none"/>
          <w:u w:val="none" w:color="auto"/>
          <w:lang w:eastAsia="zh-CN"/>
        </w:rPr>
        <w:t>，试行</w:t>
      </w:r>
      <w:r>
        <w:rPr>
          <w:rFonts w:hint="eastAsia" w:ascii="Times New Roman" w:hAnsi="Times New Roman" w:eastAsia="仿宋_GB2312" w:cs="仿宋_GB2312"/>
          <w:b w:val="0"/>
          <w:bCs w:val="0"/>
          <w:color w:val="auto"/>
          <w:sz w:val="32"/>
          <w:szCs w:val="32"/>
          <w:highlight w:val="none"/>
          <w:u w:val="none" w:color="auto"/>
          <w:lang w:val="en-US" w:eastAsia="zh-CN"/>
        </w:rPr>
        <w:t>期3</w:t>
      </w:r>
      <w:r>
        <w:rPr>
          <w:rFonts w:hint="eastAsia" w:ascii="Times New Roman" w:hAnsi="Times New Roman" w:eastAsia="仿宋_GB2312" w:cs="仿宋_GB2312"/>
          <w:b w:val="0"/>
          <w:bCs w:val="0"/>
          <w:color w:val="auto"/>
          <w:sz w:val="32"/>
          <w:szCs w:val="32"/>
          <w:highlight w:val="none"/>
          <w:u w:val="none" w:color="auto"/>
          <w:lang w:eastAsia="zh-CN"/>
        </w:rPr>
        <w:t>年。</w:t>
      </w:r>
      <w:r>
        <w:rPr>
          <w:rFonts w:hint="eastAsia" w:ascii="Times New Roman" w:hAnsi="Times New Roman" w:eastAsia="仿宋_GB2312" w:cs="仿宋_GB2312"/>
          <w:b w:val="0"/>
          <w:bCs w:val="0"/>
          <w:color w:val="auto"/>
          <w:sz w:val="32"/>
          <w:szCs w:val="32"/>
          <w:highlight w:val="none"/>
          <w:u w:val="none" w:color="auto"/>
          <w:lang w:val="en-US" w:eastAsia="zh-CN"/>
        </w:rPr>
        <w:t>本办法</w:t>
      </w:r>
      <w:r>
        <w:rPr>
          <w:rFonts w:hint="eastAsia" w:ascii="Times New Roman" w:hAnsi="Times New Roman" w:eastAsia="仿宋_GB2312" w:cs="仿宋_GB2312"/>
          <w:b w:val="0"/>
          <w:bCs w:val="0"/>
          <w:color w:val="auto"/>
          <w:sz w:val="32"/>
          <w:szCs w:val="32"/>
          <w:highlight w:val="none"/>
          <w:u w:val="none" w:color="auto"/>
          <w:lang w:eastAsia="zh-CN"/>
        </w:rPr>
        <w:t>由</w:t>
      </w:r>
      <w:r>
        <w:rPr>
          <w:rFonts w:hint="eastAsia" w:ascii="仿宋_GB2312" w:hAnsi="仿宋_GB2312" w:eastAsia="仿宋_GB2312" w:cs="仿宋_GB2312"/>
          <w:sz w:val="32"/>
          <w:szCs w:val="32"/>
          <w:lang w:val="en-US" w:eastAsia="zh-CN"/>
        </w:rPr>
        <w:t>市委组织部、市委社会工作部、市财政局、市民政局、市农业农村局</w:t>
      </w:r>
      <w:r>
        <w:rPr>
          <w:rFonts w:hint="eastAsia" w:ascii="Times New Roman" w:hAnsi="Times New Roman" w:eastAsia="仿宋_GB2312" w:cs="仿宋_GB2312"/>
          <w:b w:val="0"/>
          <w:bCs w:val="0"/>
          <w:color w:val="auto"/>
          <w:sz w:val="32"/>
          <w:szCs w:val="32"/>
          <w:highlight w:val="none"/>
          <w:u w:val="none" w:color="auto"/>
          <w:lang w:val="en-US" w:eastAsia="zh-CN"/>
        </w:rPr>
        <w:t>共同</w:t>
      </w:r>
      <w:r>
        <w:rPr>
          <w:rFonts w:hint="eastAsia" w:ascii="Times New Roman" w:hAnsi="Times New Roman" w:eastAsia="仿宋_GB2312" w:cs="仿宋_GB2312"/>
          <w:b w:val="0"/>
          <w:bCs w:val="0"/>
          <w:color w:val="auto"/>
          <w:sz w:val="32"/>
          <w:szCs w:val="32"/>
          <w:highlight w:val="none"/>
          <w:u w:val="none" w:color="auto"/>
          <w:lang w:eastAsia="zh-CN"/>
        </w:rPr>
        <w:t>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D3775"/>
    <w:rsid w:val="02724715"/>
    <w:rsid w:val="0D89572D"/>
    <w:rsid w:val="15430A16"/>
    <w:rsid w:val="22697793"/>
    <w:rsid w:val="244D3775"/>
    <w:rsid w:val="254D336D"/>
    <w:rsid w:val="31901F88"/>
    <w:rsid w:val="31C34F94"/>
    <w:rsid w:val="40A154DA"/>
    <w:rsid w:val="47031190"/>
    <w:rsid w:val="4C5B4248"/>
    <w:rsid w:val="5F761728"/>
    <w:rsid w:val="6B717B90"/>
    <w:rsid w:val="71C91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2026-03-27T07:42:00Z</dcterms:created>
  <dc:creator>成娱</dc:creator>
  <cp:lastModifiedBy>成娱</cp:lastModifiedBy>
  <cp:lastPrinted>2026-06-16T08:44:00Z</cp:lastPrinted>
  <dcterms:modified xsi:type="dcterms:W3CDTF">2026-06-17T01:31:28Z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