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48" w:rsidRDefault="001D3F48">
      <w:pPr>
        <w:jc w:val="center"/>
        <w:rPr>
          <w:rFonts w:ascii="方正小标宋简体" w:eastAsia="方正小标宋简体" w:hAnsi="方正小标宋简体" w:cs="方正小标宋简体"/>
          <w:sz w:val="84"/>
          <w:szCs w:val="84"/>
        </w:rPr>
      </w:pPr>
    </w:p>
    <w:p w:rsidR="001D3F48" w:rsidRDefault="001D3F48">
      <w:pPr>
        <w:jc w:val="center"/>
        <w:rPr>
          <w:rFonts w:ascii="方正小标宋简体" w:eastAsia="方正小标宋简体" w:hAnsi="方正小标宋简体" w:cs="方正小标宋简体"/>
          <w:sz w:val="84"/>
          <w:szCs w:val="84"/>
        </w:rPr>
      </w:pPr>
    </w:p>
    <w:p w:rsidR="001D3F48" w:rsidRDefault="001D3F4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sz w:val="84"/>
          <w:szCs w:val="84"/>
        </w:rPr>
        <w:t>2017</w:t>
      </w:r>
      <w:r>
        <w:rPr>
          <w:rFonts w:ascii="方正小标宋简体" w:eastAsia="方正小标宋简体" w:hAnsi="方正小标宋简体" w:cs="方正小标宋简体" w:hint="eastAsia"/>
          <w:sz w:val="84"/>
          <w:szCs w:val="84"/>
        </w:rPr>
        <w:t>年</w:t>
      </w:r>
    </w:p>
    <w:p w:rsidR="001D3F48" w:rsidRDefault="001D3F4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连州市红十字会</w:t>
      </w:r>
    </w:p>
    <w:p w:rsidR="001D3F48" w:rsidRDefault="001D3F4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部门预算</w:t>
      </w:r>
    </w:p>
    <w:p w:rsidR="001D3F48" w:rsidRDefault="001D3F48">
      <w:pPr>
        <w:jc w:val="center"/>
        <w:rPr>
          <w:rFonts w:ascii="方正小标宋简体" w:eastAsia="方正小标宋简体" w:hAnsi="方正小标宋简体" w:cs="方正小标宋简体"/>
          <w:sz w:val="84"/>
          <w:szCs w:val="84"/>
        </w:rPr>
      </w:pPr>
    </w:p>
    <w:p w:rsidR="001D3F48" w:rsidRDefault="001D3F48">
      <w:pPr>
        <w:jc w:val="center"/>
        <w:rPr>
          <w:rFonts w:ascii="方正小标宋简体" w:eastAsia="方正小标宋简体" w:hAnsi="方正小标宋简体" w:cs="方正小标宋简体"/>
          <w:sz w:val="84"/>
          <w:szCs w:val="84"/>
        </w:rPr>
      </w:pPr>
    </w:p>
    <w:p w:rsidR="001D3F48" w:rsidRPr="00BE3BA4" w:rsidRDefault="001D3F48" w:rsidP="00BE3BA4">
      <w:pPr>
        <w:jc w:val="center"/>
        <w:rPr>
          <w:rFonts w:ascii="黑体" w:eastAsia="黑体" w:hAnsi="黑体" w:cs="黑体"/>
          <w:sz w:val="44"/>
          <w:szCs w:val="44"/>
        </w:rPr>
      </w:pPr>
      <w:r>
        <w:rPr>
          <w:rFonts w:ascii="方正小标宋简体" w:eastAsia="方正小标宋简体" w:hAnsi="方正小标宋简体" w:cs="方正小标宋简体"/>
          <w:sz w:val="84"/>
          <w:szCs w:val="8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1D3F48" w:rsidRDefault="001D3F48">
      <w:pPr>
        <w:jc w:val="center"/>
        <w:rPr>
          <w:rFonts w:ascii="黑体" w:eastAsia="黑体" w:hAnsi="黑体" w:cs="黑体"/>
          <w:sz w:val="44"/>
          <w:szCs w:val="44"/>
        </w:rPr>
      </w:pPr>
    </w:p>
    <w:p w:rsidR="001D3F48" w:rsidRDefault="001D3F48">
      <w:pPr>
        <w:ind w:firstLineChars="200" w:firstLine="64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连州市红十字会概况</w:t>
      </w:r>
    </w:p>
    <w:p w:rsidR="001D3F48" w:rsidRDefault="001D3F48">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1D3F48" w:rsidRDefault="001D3F48">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1D3F48" w:rsidRDefault="001D3F48">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2017</w:t>
      </w:r>
      <w:r>
        <w:rPr>
          <w:rFonts w:ascii="黑体" w:eastAsia="黑体" w:hAnsi="黑体" w:cs="黑体" w:hint="eastAsia"/>
          <w:sz w:val="32"/>
          <w:szCs w:val="32"/>
        </w:rPr>
        <w:t>年部门预算表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1D3F48" w:rsidRDefault="001D3F48">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1D3F48" w:rsidRDefault="001D3F48">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2017</w:t>
      </w:r>
      <w:r>
        <w:rPr>
          <w:rFonts w:ascii="黑体" w:eastAsia="黑体" w:hAnsi="黑体" w:cs="黑体" w:hint="eastAsia"/>
          <w:sz w:val="32"/>
          <w:szCs w:val="32"/>
        </w:rPr>
        <w:t>年部门预算情况说明</w:t>
      </w:r>
    </w:p>
    <w:p w:rsidR="001D3F48" w:rsidRDefault="001D3F48">
      <w:pPr>
        <w:ind w:firstLineChars="200" w:firstLine="64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1D3F48" w:rsidRDefault="001D3F48" w:rsidP="00F01F8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连州市红十字会概况</w:t>
      </w:r>
    </w:p>
    <w:p w:rsidR="001D3F48" w:rsidRPr="00F01F80" w:rsidRDefault="001D3F48" w:rsidP="00F01F80">
      <w:pPr>
        <w:jc w:val="center"/>
        <w:rPr>
          <w:rFonts w:ascii="方正小标宋简体" w:eastAsia="方正小标宋简体" w:hAnsi="方正小标宋简体" w:cs="方正小标宋简体"/>
          <w:sz w:val="18"/>
          <w:szCs w:val="18"/>
        </w:rPr>
      </w:pPr>
    </w:p>
    <w:p w:rsidR="001D3F48" w:rsidRDefault="001D3F48">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1D3F48" w:rsidRPr="00BE3BA4" w:rsidRDefault="001D3F48">
      <w:pPr>
        <w:ind w:firstLine="640"/>
        <w:rPr>
          <w:rFonts w:ascii="仿宋_GB2312" w:eastAsia="仿宋_GB2312" w:hAnsi="仿宋_GB2312" w:cs="仿宋_GB2312"/>
          <w:sz w:val="32"/>
          <w:szCs w:val="32"/>
        </w:rPr>
      </w:pPr>
      <w:r w:rsidRPr="00BE3BA4">
        <w:rPr>
          <w:rFonts w:ascii="仿宋_GB2312" w:eastAsia="仿宋_GB2312" w:hint="eastAsia"/>
          <w:sz w:val="32"/>
          <w:szCs w:val="32"/>
        </w:rPr>
        <w:t>连州市红十字会是从事人道主义工作的社会救助团体。主要职责是：一是宣传贯彻执行《中华人民共和国红十字会法》，加强自身建设、组织建设和开展各项工作。二是开展备灾救灾工作，在自然灾害和突发事件中，在医疗和物资上对伤病员和其它受害者进行救助，参加国际人道主义救助。三是进行初级卫生救护培训和卫生知识的宣传，组织群众参加现场救护。四是参与输血献血工作，推动无偿献血，动员组织骨髓移植、器官移植和遗体捐献工作。五是开展人道主义社会服务活动和红十字会青少年活动。六是宣传国际红十字会与红新月运动的基本原则和日内瓦公约及其附加议定书，并依照其有关规定开展工作。七是协助政府开展对台工作，促进海峡两岸红十字组织合作与交流。八是承办市委、市政府和上级红十字会交办的各项任务。</w:t>
      </w:r>
    </w:p>
    <w:p w:rsidR="001D3F48" w:rsidRDefault="001D3F48" w:rsidP="00F6177A">
      <w:pPr>
        <w:ind w:firstLine="645"/>
        <w:rPr>
          <w:rFonts w:ascii="黑体" w:eastAsia="黑体" w:hAnsi="黑体" w:cs="黑体"/>
          <w:sz w:val="32"/>
          <w:szCs w:val="32"/>
        </w:rPr>
      </w:pPr>
      <w:r>
        <w:rPr>
          <w:rFonts w:ascii="黑体" w:eastAsia="黑体" w:hAnsi="黑体" w:cs="黑体" w:hint="eastAsia"/>
          <w:sz w:val="32"/>
          <w:szCs w:val="32"/>
        </w:rPr>
        <w:t>二、机构设置</w:t>
      </w:r>
    </w:p>
    <w:p w:rsidR="001D3F48" w:rsidRDefault="001D3F48" w:rsidP="00F6177A">
      <w:pPr>
        <w:spacing w:line="68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9"/>
          <w:attr w:name="Month" w:val="4"/>
          <w:attr w:name="Year" w:val="1992"/>
        </w:smartTagPr>
        <w:r w:rsidRPr="001A3770">
          <w:rPr>
            <w:rFonts w:ascii="仿宋_GB2312" w:eastAsia="仿宋_GB2312"/>
            <w:sz w:val="32"/>
            <w:szCs w:val="32"/>
          </w:rPr>
          <w:t>1992</w:t>
        </w:r>
        <w:r w:rsidRPr="001A3770">
          <w:rPr>
            <w:rFonts w:ascii="仿宋_GB2312" w:eastAsia="仿宋_GB2312" w:hint="eastAsia"/>
            <w:sz w:val="32"/>
            <w:szCs w:val="32"/>
          </w:rPr>
          <w:t>年</w:t>
        </w:r>
        <w:r w:rsidRPr="001A3770">
          <w:rPr>
            <w:rFonts w:ascii="仿宋_GB2312" w:eastAsia="仿宋_GB2312"/>
            <w:sz w:val="32"/>
            <w:szCs w:val="32"/>
          </w:rPr>
          <w:t>4</w:t>
        </w:r>
        <w:r w:rsidRPr="001A3770">
          <w:rPr>
            <w:rFonts w:ascii="仿宋_GB2312" w:eastAsia="仿宋_GB2312" w:hint="eastAsia"/>
            <w:sz w:val="32"/>
            <w:szCs w:val="32"/>
          </w:rPr>
          <w:t>月</w:t>
        </w:r>
        <w:r w:rsidRPr="001A3770">
          <w:rPr>
            <w:rFonts w:ascii="仿宋_GB2312" w:eastAsia="仿宋_GB2312"/>
            <w:sz w:val="32"/>
            <w:szCs w:val="32"/>
          </w:rPr>
          <w:t>9</w:t>
        </w:r>
        <w:r w:rsidRPr="001A3770">
          <w:rPr>
            <w:rFonts w:ascii="仿宋_GB2312" w:eastAsia="仿宋_GB2312" w:hint="eastAsia"/>
            <w:sz w:val="32"/>
            <w:szCs w:val="32"/>
          </w:rPr>
          <w:t>日</w:t>
        </w:r>
      </w:smartTag>
      <w:r w:rsidRPr="001A3770">
        <w:rPr>
          <w:rFonts w:ascii="仿宋_GB2312" w:eastAsia="仿宋_GB2312" w:hint="eastAsia"/>
          <w:sz w:val="32"/>
          <w:szCs w:val="32"/>
        </w:rPr>
        <w:t>，成立连县红十字会，是从事人道主义工作的社会救助团体</w:t>
      </w:r>
      <w:r>
        <w:rPr>
          <w:rFonts w:ascii="仿宋_GB2312" w:eastAsia="仿宋_GB2312" w:hint="eastAsia"/>
          <w:sz w:val="32"/>
          <w:szCs w:val="32"/>
        </w:rPr>
        <w:t>，</w:t>
      </w:r>
      <w:r w:rsidRPr="001A3770">
        <w:rPr>
          <w:rFonts w:ascii="仿宋_GB2312" w:eastAsia="仿宋_GB2312" w:hint="eastAsia"/>
          <w:sz w:val="32"/>
          <w:szCs w:val="32"/>
        </w:rPr>
        <w:t>机构设在卫生局，</w:t>
      </w:r>
      <w:r>
        <w:rPr>
          <w:rFonts w:ascii="仿宋_GB2312" w:eastAsia="仿宋_GB2312" w:hint="eastAsia"/>
          <w:sz w:val="32"/>
          <w:szCs w:val="32"/>
        </w:rPr>
        <w:t>由卫生局</w:t>
      </w:r>
      <w:r w:rsidRPr="001A3770">
        <w:rPr>
          <w:rFonts w:ascii="仿宋_GB2312" w:eastAsia="仿宋_GB2312" w:hint="eastAsia"/>
          <w:sz w:val="32"/>
          <w:szCs w:val="32"/>
        </w:rPr>
        <w:t>管辖。</w:t>
      </w:r>
      <w:smartTag w:uri="urn:schemas-microsoft-com:office:smarttags" w:element="chsdate">
        <w:smartTagPr>
          <w:attr w:name="IsROCDate" w:val="False"/>
          <w:attr w:name="IsLunarDate" w:val="False"/>
          <w:attr w:name="Day" w:val="28"/>
          <w:attr w:name="Month" w:val="7"/>
          <w:attr w:name="Year" w:val="2010"/>
        </w:smartTagPr>
        <w:r>
          <w:rPr>
            <w:rFonts w:ascii="仿宋_GB2312" w:eastAsia="仿宋_GB2312"/>
            <w:sz w:val="32"/>
            <w:szCs w:val="32"/>
          </w:rPr>
          <w:t>2010</w:t>
        </w:r>
        <w:r w:rsidRPr="001A3770">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smartTag>
      <w:r>
        <w:rPr>
          <w:rFonts w:ascii="仿宋_GB2312" w:eastAsia="仿宋_GB2312" w:hint="eastAsia"/>
          <w:sz w:val="32"/>
          <w:szCs w:val="32"/>
        </w:rPr>
        <w:t>独立建制</w:t>
      </w:r>
      <w:r w:rsidRPr="001A3770">
        <w:rPr>
          <w:rFonts w:ascii="仿宋_GB2312" w:eastAsia="仿宋_GB2312" w:hint="eastAsia"/>
          <w:sz w:val="32"/>
          <w:szCs w:val="32"/>
        </w:rPr>
        <w:t>，为正科级</w:t>
      </w:r>
      <w:r>
        <w:rPr>
          <w:rFonts w:ascii="仿宋_GB2312" w:eastAsia="仿宋_GB2312" w:hint="eastAsia"/>
          <w:sz w:val="32"/>
          <w:szCs w:val="32"/>
        </w:rPr>
        <w:t>、</w:t>
      </w:r>
      <w:r w:rsidRPr="001A3770">
        <w:rPr>
          <w:rFonts w:ascii="仿宋_GB2312" w:eastAsia="仿宋_GB2312" w:hint="eastAsia"/>
          <w:sz w:val="32"/>
          <w:szCs w:val="32"/>
        </w:rPr>
        <w:t>参照公务员管理单位，核定事业编制</w:t>
      </w:r>
      <w:r w:rsidRPr="001A3770">
        <w:rPr>
          <w:rFonts w:ascii="仿宋_GB2312" w:eastAsia="仿宋_GB2312"/>
          <w:sz w:val="32"/>
          <w:szCs w:val="32"/>
        </w:rPr>
        <w:t>3</w:t>
      </w:r>
      <w:r w:rsidRPr="001A3770">
        <w:rPr>
          <w:rFonts w:ascii="仿宋_GB2312" w:eastAsia="仿宋_GB2312" w:hint="eastAsia"/>
          <w:sz w:val="32"/>
          <w:szCs w:val="32"/>
        </w:rPr>
        <w:t>名，其中设会长</w:t>
      </w:r>
      <w:r w:rsidRPr="001A3770">
        <w:rPr>
          <w:rFonts w:ascii="仿宋_GB2312" w:eastAsia="仿宋_GB2312"/>
          <w:sz w:val="32"/>
          <w:szCs w:val="32"/>
        </w:rPr>
        <w:t>1</w:t>
      </w:r>
      <w:r w:rsidRPr="001A3770">
        <w:rPr>
          <w:rFonts w:ascii="仿宋_GB2312" w:eastAsia="仿宋_GB2312" w:hint="eastAsia"/>
          <w:sz w:val="32"/>
          <w:szCs w:val="32"/>
        </w:rPr>
        <w:t>名（由市政府领导兼任），常务副会长</w:t>
      </w:r>
      <w:r w:rsidRPr="001A3770">
        <w:rPr>
          <w:rFonts w:ascii="仿宋_GB2312" w:eastAsia="仿宋_GB2312"/>
          <w:sz w:val="32"/>
          <w:szCs w:val="32"/>
        </w:rPr>
        <w:t>1</w:t>
      </w:r>
      <w:r w:rsidRPr="001A3770">
        <w:rPr>
          <w:rFonts w:ascii="仿宋_GB2312" w:eastAsia="仿宋_GB2312" w:hint="eastAsia"/>
          <w:sz w:val="32"/>
          <w:szCs w:val="32"/>
        </w:rPr>
        <w:t>名（正科级），办公室主任（兼秘书</w:t>
      </w:r>
      <w:r w:rsidRPr="00CF2B20">
        <w:rPr>
          <w:rFonts w:ascii="仿宋_GB2312" w:eastAsia="仿宋_GB2312" w:hint="eastAsia"/>
          <w:sz w:val="32"/>
          <w:szCs w:val="32"/>
        </w:rPr>
        <w:t>长）</w:t>
      </w:r>
      <w:r w:rsidRPr="00CF2B20">
        <w:rPr>
          <w:rFonts w:ascii="仿宋_GB2312" w:eastAsia="仿宋_GB2312"/>
          <w:sz w:val="32"/>
          <w:szCs w:val="32"/>
        </w:rPr>
        <w:t>1</w:t>
      </w:r>
      <w:r w:rsidRPr="00CF2B20">
        <w:rPr>
          <w:rFonts w:ascii="仿宋_GB2312" w:eastAsia="仿宋_GB2312" w:hint="eastAsia"/>
          <w:sz w:val="32"/>
          <w:szCs w:val="32"/>
        </w:rPr>
        <w:t>名，经费由财政核拨</w:t>
      </w:r>
      <w:r>
        <w:rPr>
          <w:rFonts w:ascii="仿宋_GB2312" w:eastAsia="仿宋_GB2312" w:hint="eastAsia"/>
          <w:sz w:val="32"/>
          <w:szCs w:val="32"/>
        </w:rPr>
        <w:t>，归市委市政府管理。</w:t>
      </w:r>
      <w:r w:rsidRPr="00CF2B20">
        <w:rPr>
          <w:rFonts w:ascii="仿宋_GB2312" w:eastAsia="仿宋_GB2312" w:hint="eastAsia"/>
          <w:sz w:val="32"/>
          <w:szCs w:val="32"/>
        </w:rPr>
        <w:t>下设办公室负责日常工作。</w:t>
      </w:r>
      <w:r>
        <w:rPr>
          <w:rFonts w:ascii="仿宋_GB2312" w:eastAsia="仿宋_GB2312" w:hint="eastAsia"/>
          <w:sz w:val="32"/>
          <w:szCs w:val="32"/>
        </w:rPr>
        <w:t>办公地点在市湟川中路</w:t>
      </w:r>
      <w:r>
        <w:rPr>
          <w:rFonts w:ascii="仿宋_GB2312" w:eastAsia="仿宋_GB2312"/>
          <w:sz w:val="32"/>
          <w:szCs w:val="32"/>
        </w:rPr>
        <w:t>45</w:t>
      </w:r>
      <w:r>
        <w:rPr>
          <w:rFonts w:ascii="仿宋_GB2312" w:eastAsia="仿宋_GB2312" w:hint="eastAsia"/>
          <w:sz w:val="32"/>
          <w:szCs w:val="32"/>
        </w:rPr>
        <w:t>号市府二号楼</w:t>
      </w:r>
      <w:r>
        <w:rPr>
          <w:rFonts w:ascii="仿宋_GB2312" w:eastAsia="仿宋_GB2312"/>
          <w:sz w:val="32"/>
          <w:szCs w:val="32"/>
        </w:rPr>
        <w:t>9</w:t>
      </w:r>
      <w:r>
        <w:rPr>
          <w:rFonts w:ascii="仿宋_GB2312" w:eastAsia="仿宋_GB2312" w:hint="eastAsia"/>
          <w:sz w:val="32"/>
          <w:szCs w:val="32"/>
        </w:rPr>
        <w:t>楼。</w:t>
      </w:r>
    </w:p>
    <w:p w:rsidR="001D3F48" w:rsidRDefault="001D3F48" w:rsidP="00F6177A">
      <w:pPr>
        <w:ind w:firstLine="645"/>
        <w:rPr>
          <w:rFonts w:ascii="黑体" w:eastAsia="黑体" w:hAnsi="黑体" w:cs="黑体"/>
          <w:sz w:val="32"/>
          <w:szCs w:val="32"/>
        </w:rPr>
      </w:pPr>
    </w:p>
    <w:p w:rsidR="001D3F48" w:rsidRDefault="001D3F48" w:rsidP="002541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年部门预算表</w:t>
      </w:r>
    </w:p>
    <w:p w:rsidR="001D3F48" w:rsidRDefault="001D3F48" w:rsidP="002541E6">
      <w:pPr>
        <w:jc w:val="center"/>
        <w:rPr>
          <w:rFonts w:ascii="方正小标宋简体" w:eastAsia="方正小标宋简体" w:hAnsi="方正小标宋简体" w:cs="方正小标宋简体"/>
          <w:sz w:val="44"/>
          <w:szCs w:val="44"/>
        </w:rPr>
      </w:pPr>
    </w:p>
    <w:tbl>
      <w:tblPr>
        <w:tblW w:w="8237" w:type="dxa"/>
        <w:tblInd w:w="93" w:type="dxa"/>
        <w:tblLook w:val="00A0"/>
      </w:tblPr>
      <w:tblGrid>
        <w:gridCol w:w="2264"/>
        <w:gridCol w:w="1603"/>
        <w:gridCol w:w="108"/>
        <w:gridCol w:w="2419"/>
        <w:gridCol w:w="158"/>
        <w:gridCol w:w="1685"/>
      </w:tblGrid>
      <w:tr w:rsidR="001D3F48" w:rsidRPr="00280709" w:rsidTr="001D40EA">
        <w:trPr>
          <w:trHeight w:val="255"/>
        </w:trPr>
        <w:tc>
          <w:tcPr>
            <w:tcW w:w="2264" w:type="dxa"/>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603" w:type="dxa"/>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685" w:type="dxa"/>
            <w:gridSpan w:val="3"/>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685" w:type="dxa"/>
            <w:tcBorders>
              <w:top w:val="nil"/>
              <w:left w:val="nil"/>
              <w:bottom w:val="nil"/>
              <w:right w:val="nil"/>
            </w:tcBorders>
            <w:shd w:val="clear" w:color="000000" w:fill="FFFFFF"/>
            <w:noWrap/>
            <w:vAlign w:val="bottom"/>
          </w:tcPr>
          <w:p w:rsidR="001D3F48" w:rsidRPr="007B6963" w:rsidRDefault="001D3F48" w:rsidP="007B6963">
            <w:pPr>
              <w:widowControl/>
              <w:jc w:val="right"/>
              <w:rPr>
                <w:rFonts w:ascii="Arial" w:hAnsi="Arial" w:cs="Arial"/>
                <w:kern w:val="0"/>
                <w:sz w:val="20"/>
                <w:szCs w:val="20"/>
              </w:rPr>
            </w:pPr>
            <w:r w:rsidRPr="007B6963">
              <w:rPr>
                <w:rFonts w:ascii="宋体" w:hAnsi="宋体" w:cs="Arial" w:hint="eastAsia"/>
                <w:kern w:val="0"/>
                <w:sz w:val="20"/>
                <w:szCs w:val="20"/>
              </w:rPr>
              <w:t>表</w:t>
            </w:r>
            <w:r w:rsidRPr="007B6963">
              <w:rPr>
                <w:rFonts w:ascii="Arial" w:hAnsi="Arial" w:cs="Arial"/>
                <w:kern w:val="0"/>
                <w:sz w:val="20"/>
                <w:szCs w:val="20"/>
              </w:rPr>
              <w:t>1</w:t>
            </w:r>
          </w:p>
        </w:tc>
      </w:tr>
      <w:tr w:rsidR="001D3F48" w:rsidRPr="00280709" w:rsidTr="001D40EA">
        <w:trPr>
          <w:trHeight w:val="615"/>
        </w:trPr>
        <w:tc>
          <w:tcPr>
            <w:tcW w:w="8237" w:type="dxa"/>
            <w:gridSpan w:val="6"/>
            <w:tcBorders>
              <w:top w:val="nil"/>
              <w:left w:val="nil"/>
              <w:bottom w:val="nil"/>
              <w:right w:val="nil"/>
            </w:tcBorders>
            <w:shd w:val="clear" w:color="000000" w:fill="FFFFFF"/>
            <w:vAlign w:val="center"/>
          </w:tcPr>
          <w:p w:rsidR="001D3F48" w:rsidRPr="007B6963" w:rsidRDefault="001D3F48" w:rsidP="007B6963">
            <w:pPr>
              <w:widowControl/>
              <w:jc w:val="center"/>
              <w:rPr>
                <w:rFonts w:ascii="方正小标宋简体" w:eastAsia="方正小标宋简体" w:hAnsi="Arial" w:cs="Arial"/>
                <w:b/>
                <w:bCs/>
                <w:color w:val="000000"/>
                <w:kern w:val="0"/>
                <w:sz w:val="32"/>
                <w:szCs w:val="32"/>
              </w:rPr>
            </w:pPr>
            <w:r w:rsidRPr="007B6963">
              <w:rPr>
                <w:rFonts w:ascii="方正小标宋简体" w:eastAsia="方正小标宋简体" w:hAnsi="Arial" w:cs="Arial" w:hint="eastAsia"/>
                <w:b/>
                <w:bCs/>
                <w:color w:val="000000"/>
                <w:kern w:val="0"/>
                <w:sz w:val="32"/>
                <w:szCs w:val="32"/>
              </w:rPr>
              <w:t>收支总体情况表</w:t>
            </w:r>
          </w:p>
        </w:tc>
      </w:tr>
      <w:tr w:rsidR="001D3F48" w:rsidRPr="00280709" w:rsidTr="00901836">
        <w:trPr>
          <w:trHeight w:val="405"/>
        </w:trPr>
        <w:tc>
          <w:tcPr>
            <w:tcW w:w="2264" w:type="dxa"/>
            <w:tcBorders>
              <w:top w:val="nil"/>
              <w:left w:val="nil"/>
              <w:bottom w:val="nil"/>
              <w:right w:val="nil"/>
            </w:tcBorders>
            <w:shd w:val="clear" w:color="000000" w:fill="FFFFFF"/>
            <w:noWrap/>
            <w:vAlign w:val="center"/>
          </w:tcPr>
          <w:p w:rsidR="001D3F48" w:rsidRPr="007B6963" w:rsidRDefault="001D3F48" w:rsidP="007B6963">
            <w:pPr>
              <w:widowControl/>
              <w:jc w:val="left"/>
              <w:rPr>
                <w:rFonts w:ascii="宋体" w:cs="Arial"/>
                <w:color w:val="000000"/>
                <w:kern w:val="0"/>
                <w:sz w:val="18"/>
                <w:szCs w:val="18"/>
              </w:rPr>
            </w:pPr>
            <w:r w:rsidRPr="007B6963">
              <w:rPr>
                <w:rFonts w:ascii="宋体" w:hAnsi="宋体" w:cs="Arial" w:hint="eastAsia"/>
                <w:color w:val="000000"/>
                <w:kern w:val="0"/>
                <w:sz w:val="18"/>
                <w:szCs w:val="18"/>
              </w:rPr>
              <w:t>单位名称：</w:t>
            </w:r>
          </w:p>
        </w:tc>
        <w:tc>
          <w:tcPr>
            <w:tcW w:w="1711" w:type="dxa"/>
            <w:gridSpan w:val="2"/>
            <w:tcBorders>
              <w:top w:val="nil"/>
              <w:left w:val="nil"/>
              <w:bottom w:val="nil"/>
              <w:right w:val="nil"/>
            </w:tcBorders>
            <w:shd w:val="clear" w:color="000000" w:fill="FFFFFF"/>
            <w:noWrap/>
            <w:vAlign w:val="bottom"/>
          </w:tcPr>
          <w:p w:rsidR="001D3F48" w:rsidRPr="00901836" w:rsidRDefault="001D3F48" w:rsidP="007B6963">
            <w:pPr>
              <w:widowControl/>
              <w:jc w:val="left"/>
              <w:rPr>
                <w:rFonts w:ascii="Arial" w:hAnsi="Arial" w:cs="Arial"/>
                <w:kern w:val="0"/>
                <w:sz w:val="18"/>
                <w:szCs w:val="18"/>
              </w:rPr>
            </w:pPr>
            <w:r w:rsidRPr="007B6963">
              <w:rPr>
                <w:rFonts w:ascii="Arial" w:hAnsi="Arial" w:cs="Arial" w:hint="eastAsia"/>
                <w:kern w:val="0"/>
                <w:sz w:val="20"/>
                <w:szCs w:val="20"/>
              </w:rPr>
              <w:t xml:space="preserve">　</w:t>
            </w:r>
            <w:r w:rsidRPr="00901836">
              <w:rPr>
                <w:rFonts w:ascii="Arial" w:hAnsi="Arial" w:cs="Arial" w:hint="eastAsia"/>
                <w:kern w:val="0"/>
                <w:sz w:val="18"/>
                <w:szCs w:val="18"/>
              </w:rPr>
              <w:t>连州市红十字会</w:t>
            </w:r>
          </w:p>
        </w:tc>
        <w:tc>
          <w:tcPr>
            <w:tcW w:w="2577" w:type="dxa"/>
            <w:gridSpan w:val="2"/>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685" w:type="dxa"/>
            <w:tcBorders>
              <w:top w:val="nil"/>
              <w:left w:val="nil"/>
              <w:bottom w:val="nil"/>
              <w:right w:val="nil"/>
            </w:tcBorders>
            <w:shd w:val="clear" w:color="000000" w:fill="FFFFFF"/>
            <w:noWrap/>
            <w:vAlign w:val="center"/>
          </w:tcPr>
          <w:p w:rsidR="001D3F48" w:rsidRPr="007B6963" w:rsidRDefault="001D3F48" w:rsidP="007B6963">
            <w:pPr>
              <w:widowControl/>
              <w:jc w:val="right"/>
              <w:rPr>
                <w:rFonts w:ascii="宋体" w:cs="Arial"/>
                <w:color w:val="000000"/>
                <w:kern w:val="0"/>
                <w:sz w:val="18"/>
                <w:szCs w:val="18"/>
              </w:rPr>
            </w:pPr>
            <w:r w:rsidRPr="007B6963">
              <w:rPr>
                <w:rFonts w:ascii="宋体" w:hAnsi="宋体" w:cs="Arial" w:hint="eastAsia"/>
                <w:color w:val="000000"/>
                <w:kern w:val="0"/>
                <w:sz w:val="18"/>
                <w:szCs w:val="18"/>
              </w:rPr>
              <w:t>单位：万元</w:t>
            </w:r>
          </w:p>
        </w:tc>
      </w:tr>
      <w:tr w:rsidR="001D3F48" w:rsidRPr="00280709" w:rsidTr="00901836">
        <w:trPr>
          <w:trHeight w:val="522"/>
        </w:trPr>
        <w:tc>
          <w:tcPr>
            <w:tcW w:w="397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收</w:t>
            </w: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入</w:t>
            </w:r>
          </w:p>
        </w:tc>
        <w:tc>
          <w:tcPr>
            <w:tcW w:w="4262" w:type="dxa"/>
            <w:gridSpan w:val="3"/>
            <w:tcBorders>
              <w:top w:val="single" w:sz="4" w:space="0" w:color="auto"/>
              <w:left w:val="nil"/>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支</w:t>
            </w: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出</w:t>
            </w:r>
            <w:r w:rsidRPr="007B6963">
              <w:rPr>
                <w:rFonts w:ascii="宋体" w:hAnsi="宋体" w:cs="Arial"/>
                <w:color w:val="000000"/>
                <w:kern w:val="0"/>
                <w:sz w:val="20"/>
                <w:szCs w:val="20"/>
              </w:rPr>
              <w:t xml:space="preserve"> </w:t>
            </w:r>
          </w:p>
        </w:tc>
      </w:tr>
      <w:tr w:rsidR="001D3F48" w:rsidRPr="00280709" w:rsidTr="00901836">
        <w:trPr>
          <w:trHeight w:val="522"/>
        </w:trPr>
        <w:tc>
          <w:tcPr>
            <w:tcW w:w="2264" w:type="dxa"/>
            <w:tcBorders>
              <w:top w:val="nil"/>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项目</w:t>
            </w:r>
          </w:p>
        </w:tc>
        <w:tc>
          <w:tcPr>
            <w:tcW w:w="1711" w:type="dxa"/>
            <w:gridSpan w:val="2"/>
            <w:tcBorders>
              <w:top w:val="nil"/>
              <w:left w:val="nil"/>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hAnsi="宋体" w:cs="Arial"/>
                <w:color w:val="000000"/>
                <w:kern w:val="0"/>
                <w:sz w:val="20"/>
                <w:szCs w:val="20"/>
              </w:rPr>
              <w:t>2017</w:t>
            </w:r>
            <w:r w:rsidRPr="007B6963">
              <w:rPr>
                <w:rFonts w:ascii="宋体" w:hAnsi="宋体" w:cs="Arial" w:hint="eastAsia"/>
                <w:color w:val="000000"/>
                <w:kern w:val="0"/>
                <w:sz w:val="20"/>
                <w:szCs w:val="20"/>
              </w:rPr>
              <w:t>年预算数</w:t>
            </w:r>
          </w:p>
        </w:tc>
        <w:tc>
          <w:tcPr>
            <w:tcW w:w="2419" w:type="dxa"/>
            <w:tcBorders>
              <w:top w:val="nil"/>
              <w:left w:val="nil"/>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项目</w:t>
            </w:r>
          </w:p>
        </w:tc>
        <w:tc>
          <w:tcPr>
            <w:tcW w:w="1843" w:type="dxa"/>
            <w:gridSpan w:val="2"/>
            <w:tcBorders>
              <w:top w:val="nil"/>
              <w:left w:val="nil"/>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hAnsi="宋体" w:cs="Arial"/>
                <w:color w:val="000000"/>
                <w:kern w:val="0"/>
                <w:sz w:val="20"/>
                <w:szCs w:val="20"/>
              </w:rPr>
              <w:t>2017</w:t>
            </w:r>
            <w:r w:rsidRPr="007B6963">
              <w:rPr>
                <w:rFonts w:ascii="宋体" w:hAnsi="宋体" w:cs="Arial" w:hint="eastAsia"/>
                <w:color w:val="000000"/>
                <w:kern w:val="0"/>
                <w:sz w:val="20"/>
                <w:szCs w:val="20"/>
              </w:rPr>
              <w:t>年预算数</w:t>
            </w:r>
          </w:p>
        </w:tc>
      </w:tr>
      <w:tr w:rsidR="001D3F48" w:rsidRPr="00280709" w:rsidTr="00901836">
        <w:trPr>
          <w:trHeight w:val="522"/>
        </w:trPr>
        <w:tc>
          <w:tcPr>
            <w:tcW w:w="2264" w:type="dxa"/>
            <w:tcBorders>
              <w:top w:val="nil"/>
              <w:left w:val="single" w:sz="4" w:space="0" w:color="000000"/>
              <w:bottom w:val="single" w:sz="4" w:space="0" w:color="000000"/>
              <w:right w:val="single" w:sz="4" w:space="0" w:color="000000"/>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一、财政拨款</w:t>
            </w:r>
          </w:p>
        </w:tc>
        <w:tc>
          <w:tcPr>
            <w:tcW w:w="1711" w:type="dxa"/>
            <w:gridSpan w:val="2"/>
            <w:tcBorders>
              <w:top w:val="nil"/>
              <w:left w:val="nil"/>
              <w:bottom w:val="single" w:sz="4" w:space="0" w:color="000000"/>
              <w:right w:val="single" w:sz="4" w:space="0" w:color="000000"/>
            </w:tcBorders>
            <w:shd w:val="clear" w:color="000000" w:fill="FFFFFF"/>
            <w:vAlign w:val="center"/>
          </w:tcPr>
          <w:p w:rsidR="001D3F48" w:rsidRPr="007B6963" w:rsidRDefault="001D3F48" w:rsidP="00445EAB">
            <w:pPr>
              <w:widowControl/>
              <w:jc w:val="center"/>
              <w:rPr>
                <w:rFonts w:ascii="宋体" w:cs="Arial"/>
                <w:color w:val="000000"/>
                <w:kern w:val="0"/>
                <w:sz w:val="20"/>
                <w:szCs w:val="20"/>
              </w:rPr>
            </w:pPr>
            <w:r>
              <w:rPr>
                <w:rFonts w:ascii="宋体" w:hAnsi="宋体" w:cs="Arial"/>
                <w:color w:val="000000"/>
                <w:kern w:val="0"/>
                <w:sz w:val="20"/>
                <w:szCs w:val="20"/>
              </w:rPr>
              <w:t>35.31</w:t>
            </w:r>
          </w:p>
        </w:tc>
        <w:tc>
          <w:tcPr>
            <w:tcW w:w="2419" w:type="dxa"/>
            <w:tcBorders>
              <w:top w:val="nil"/>
              <w:left w:val="nil"/>
              <w:bottom w:val="single" w:sz="4" w:space="0" w:color="000000"/>
              <w:right w:val="single" w:sz="4" w:space="0" w:color="000000"/>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一、基本支出</w:t>
            </w:r>
          </w:p>
        </w:tc>
        <w:tc>
          <w:tcPr>
            <w:tcW w:w="1843" w:type="dxa"/>
            <w:gridSpan w:val="2"/>
            <w:tcBorders>
              <w:top w:val="nil"/>
              <w:left w:val="nil"/>
              <w:bottom w:val="single" w:sz="4" w:space="0" w:color="000000"/>
              <w:right w:val="single" w:sz="4" w:space="0" w:color="000000"/>
            </w:tcBorders>
            <w:shd w:val="clear" w:color="000000" w:fill="FFFFFF"/>
            <w:vAlign w:val="center"/>
          </w:tcPr>
          <w:p w:rsidR="001D3F48" w:rsidRPr="007B6963" w:rsidRDefault="001D3F48" w:rsidP="008A6608">
            <w:pPr>
              <w:widowControl/>
              <w:jc w:val="center"/>
              <w:rPr>
                <w:rFonts w:ascii="宋体" w:cs="Arial"/>
                <w:color w:val="000000"/>
                <w:kern w:val="0"/>
                <w:sz w:val="20"/>
                <w:szCs w:val="20"/>
              </w:rPr>
            </w:pPr>
            <w:r>
              <w:rPr>
                <w:rFonts w:ascii="宋体" w:hAnsi="宋体" w:cs="Arial"/>
                <w:color w:val="000000"/>
                <w:kern w:val="0"/>
                <w:sz w:val="20"/>
                <w:szCs w:val="20"/>
              </w:rPr>
              <w:t>35.31</w:t>
            </w:r>
          </w:p>
        </w:tc>
      </w:tr>
      <w:tr w:rsidR="001D3F48" w:rsidRPr="00280709" w:rsidTr="00901836">
        <w:trPr>
          <w:trHeight w:val="522"/>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二、财政专户拨款</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二、项目支出</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p>
        </w:tc>
      </w:tr>
      <w:tr w:rsidR="001D3F48" w:rsidRPr="00280709" w:rsidTr="00901836">
        <w:trPr>
          <w:trHeight w:val="720"/>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三、其他资金</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r>
              <w:rPr>
                <w:rFonts w:ascii="宋体" w:cs="Arial"/>
                <w:color w:val="000000"/>
                <w:kern w:val="0"/>
                <w:sz w:val="20"/>
                <w:szCs w:val="20"/>
              </w:rPr>
              <w:t>1.8</w:t>
            </w: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三、事业单位经营支出</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p>
        </w:tc>
      </w:tr>
      <w:tr w:rsidR="001D3F48" w:rsidRPr="00280709" w:rsidTr="00901836">
        <w:trPr>
          <w:trHeight w:val="522"/>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Pr>
                <w:rFonts w:ascii="宋体" w:hAnsi="宋体" w:cs="Arial" w:hint="eastAsia"/>
                <w:color w:val="000000"/>
                <w:kern w:val="0"/>
                <w:sz w:val="20"/>
                <w:szCs w:val="20"/>
              </w:rPr>
              <w:t>四、其它红十字事业支出</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r>
              <w:rPr>
                <w:rFonts w:ascii="宋体" w:cs="Arial"/>
                <w:color w:val="000000"/>
                <w:kern w:val="0"/>
                <w:sz w:val="20"/>
                <w:szCs w:val="20"/>
              </w:rPr>
              <w:t>1.8</w:t>
            </w:r>
          </w:p>
        </w:tc>
      </w:tr>
      <w:tr w:rsidR="001D3F48"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1D3F48" w:rsidRPr="00BB09AC" w:rsidRDefault="001D3F48"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本年收入合计</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r>
              <w:rPr>
                <w:rFonts w:ascii="宋体" w:cs="Arial"/>
                <w:color w:val="000000"/>
                <w:kern w:val="0"/>
                <w:sz w:val="20"/>
                <w:szCs w:val="20"/>
              </w:rPr>
              <w:t>37.11</w:t>
            </w:r>
          </w:p>
        </w:tc>
        <w:tc>
          <w:tcPr>
            <w:tcW w:w="2419" w:type="dxa"/>
            <w:tcBorders>
              <w:top w:val="nil"/>
              <w:left w:val="nil"/>
              <w:bottom w:val="single" w:sz="4" w:space="0" w:color="000000"/>
              <w:right w:val="single" w:sz="4" w:space="0" w:color="000000"/>
            </w:tcBorders>
            <w:vAlign w:val="center"/>
          </w:tcPr>
          <w:p w:rsidR="001D3F48" w:rsidRPr="00BB09AC" w:rsidRDefault="001D3F48"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本年支出合计</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r>
              <w:rPr>
                <w:rFonts w:ascii="宋体" w:cs="Arial"/>
                <w:color w:val="000000"/>
                <w:kern w:val="0"/>
                <w:sz w:val="20"/>
                <w:szCs w:val="20"/>
              </w:rPr>
              <w:t>37.11</w:t>
            </w:r>
          </w:p>
        </w:tc>
      </w:tr>
      <w:tr w:rsidR="001D3F48"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四、上级补助收入</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四、对附属单位补助支出</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p>
        </w:tc>
      </w:tr>
      <w:tr w:rsidR="001D3F48"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五、附属单位上缴收入</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五、上缴上级支出</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p>
        </w:tc>
      </w:tr>
      <w:tr w:rsidR="001D3F48"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六、用事业单位基金弥补收支总额</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六、结转下年</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r>
              <w:rPr>
                <w:rFonts w:ascii="宋体" w:cs="Arial"/>
                <w:color w:val="000000"/>
                <w:kern w:val="0"/>
                <w:sz w:val="20"/>
                <w:szCs w:val="20"/>
              </w:rPr>
              <w:t>0.3</w:t>
            </w:r>
          </w:p>
        </w:tc>
      </w:tr>
      <w:tr w:rsidR="001D3F48"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Pr>
                <w:rFonts w:ascii="宋体" w:hAnsi="宋体" w:cs="Arial" w:hint="eastAsia"/>
                <w:color w:val="000000"/>
                <w:kern w:val="0"/>
                <w:sz w:val="20"/>
                <w:szCs w:val="20"/>
              </w:rPr>
              <w:t>七、上年结余</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r>
              <w:rPr>
                <w:rFonts w:ascii="宋体" w:cs="Arial"/>
                <w:color w:val="000000"/>
                <w:kern w:val="0"/>
                <w:sz w:val="20"/>
                <w:szCs w:val="20"/>
              </w:rPr>
              <w:t>0.3</w:t>
            </w:r>
          </w:p>
        </w:tc>
        <w:tc>
          <w:tcPr>
            <w:tcW w:w="2419" w:type="dxa"/>
            <w:tcBorders>
              <w:top w:val="nil"/>
              <w:left w:val="nil"/>
              <w:bottom w:val="single" w:sz="4" w:space="0" w:color="000000"/>
              <w:right w:val="single" w:sz="4" w:space="0" w:color="000000"/>
            </w:tcBorders>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p>
        </w:tc>
      </w:tr>
      <w:tr w:rsidR="001D3F48"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1D3F48" w:rsidRPr="00BB09AC" w:rsidRDefault="001D3F48"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收</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入</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总</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计</w:t>
            </w:r>
          </w:p>
        </w:tc>
        <w:tc>
          <w:tcPr>
            <w:tcW w:w="1711" w:type="dxa"/>
            <w:gridSpan w:val="2"/>
            <w:tcBorders>
              <w:top w:val="nil"/>
              <w:left w:val="nil"/>
              <w:bottom w:val="single" w:sz="4" w:space="0" w:color="000000"/>
              <w:right w:val="single" w:sz="4" w:space="0" w:color="000000"/>
            </w:tcBorders>
            <w:vAlign w:val="center"/>
          </w:tcPr>
          <w:p w:rsidR="001D3F48" w:rsidRPr="007B6963" w:rsidRDefault="001D3F48" w:rsidP="00445EAB">
            <w:pPr>
              <w:widowControl/>
              <w:jc w:val="center"/>
              <w:rPr>
                <w:rFonts w:ascii="宋体" w:cs="Arial"/>
                <w:color w:val="000000"/>
                <w:kern w:val="0"/>
                <w:sz w:val="20"/>
                <w:szCs w:val="20"/>
              </w:rPr>
            </w:pPr>
            <w:r>
              <w:rPr>
                <w:rFonts w:ascii="宋体" w:hAnsi="宋体" w:cs="Arial"/>
                <w:color w:val="000000"/>
                <w:kern w:val="0"/>
                <w:sz w:val="20"/>
                <w:szCs w:val="20"/>
              </w:rPr>
              <w:t>37.41</w:t>
            </w:r>
          </w:p>
        </w:tc>
        <w:tc>
          <w:tcPr>
            <w:tcW w:w="2419" w:type="dxa"/>
            <w:tcBorders>
              <w:top w:val="nil"/>
              <w:left w:val="nil"/>
              <w:bottom w:val="single" w:sz="4" w:space="0" w:color="000000"/>
              <w:right w:val="single" w:sz="4" w:space="0" w:color="000000"/>
            </w:tcBorders>
            <w:vAlign w:val="center"/>
          </w:tcPr>
          <w:p w:rsidR="001D3F48" w:rsidRPr="00BB09AC" w:rsidRDefault="001D3F48"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支</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出</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总</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计</w:t>
            </w:r>
          </w:p>
        </w:tc>
        <w:tc>
          <w:tcPr>
            <w:tcW w:w="1843" w:type="dxa"/>
            <w:gridSpan w:val="2"/>
            <w:tcBorders>
              <w:top w:val="nil"/>
              <w:left w:val="nil"/>
              <w:bottom w:val="single" w:sz="4" w:space="0" w:color="000000"/>
              <w:right w:val="single" w:sz="4" w:space="0" w:color="000000"/>
            </w:tcBorders>
            <w:vAlign w:val="center"/>
          </w:tcPr>
          <w:p w:rsidR="001D3F48" w:rsidRPr="007B6963" w:rsidRDefault="001D3F48" w:rsidP="008A6608">
            <w:pPr>
              <w:widowControl/>
              <w:jc w:val="center"/>
              <w:rPr>
                <w:rFonts w:ascii="宋体" w:cs="Arial"/>
                <w:color w:val="000000"/>
                <w:kern w:val="0"/>
                <w:sz w:val="20"/>
                <w:szCs w:val="20"/>
              </w:rPr>
            </w:pPr>
            <w:r>
              <w:rPr>
                <w:rFonts w:ascii="宋体" w:hAnsi="宋体" w:cs="Arial"/>
                <w:color w:val="000000"/>
                <w:kern w:val="0"/>
                <w:sz w:val="20"/>
                <w:szCs w:val="20"/>
              </w:rPr>
              <w:t>37.41</w:t>
            </w:r>
          </w:p>
        </w:tc>
      </w:tr>
      <w:tr w:rsidR="001D3F48" w:rsidRPr="00280709" w:rsidTr="001D40EA">
        <w:trPr>
          <w:trHeight w:val="255"/>
        </w:trPr>
        <w:tc>
          <w:tcPr>
            <w:tcW w:w="8237" w:type="dxa"/>
            <w:gridSpan w:val="6"/>
            <w:tcBorders>
              <w:top w:val="nil"/>
              <w:left w:val="nil"/>
              <w:bottom w:val="nil"/>
              <w:right w:val="nil"/>
            </w:tcBorders>
            <w:noWrap/>
            <w:vAlign w:val="bottom"/>
          </w:tcPr>
          <w:p w:rsidR="001D3F48" w:rsidRPr="007B6963" w:rsidRDefault="001D3F48" w:rsidP="007B6963">
            <w:pPr>
              <w:widowControl/>
              <w:jc w:val="left"/>
              <w:rPr>
                <w:rFonts w:ascii="宋体" w:cs="Arial"/>
                <w:kern w:val="0"/>
                <w:sz w:val="20"/>
                <w:szCs w:val="20"/>
              </w:rPr>
            </w:pPr>
            <w:r w:rsidRPr="007B6963">
              <w:rPr>
                <w:rFonts w:ascii="宋体" w:hAnsi="宋体" w:cs="Arial" w:hint="eastAsia"/>
                <w:kern w:val="0"/>
                <w:sz w:val="20"/>
                <w:szCs w:val="20"/>
              </w:rPr>
              <w:t>注：财政拨款收支情况包括一般公共预算、政府性基金预算、国有资本经营预算拨款收支情况。</w:t>
            </w:r>
            <w:r>
              <w:rPr>
                <w:rFonts w:ascii="宋体" w:hAnsi="宋体" w:cs="Arial" w:hint="eastAsia"/>
                <w:kern w:val="0"/>
                <w:sz w:val="20"/>
                <w:szCs w:val="20"/>
              </w:rPr>
              <w:t>其它红十字事业支出是指：红十字募捐箱支出、红会会费支出、捐赠款支出等。</w:t>
            </w:r>
          </w:p>
        </w:tc>
      </w:tr>
    </w:tbl>
    <w:p w:rsidR="001D3F48" w:rsidRDefault="001D3F48"/>
    <w:p w:rsidR="001D3F48" w:rsidRDefault="001D3F48"/>
    <w:p w:rsidR="001D3F48" w:rsidRDefault="001D3F48"/>
    <w:p w:rsidR="001D3F48" w:rsidRDefault="001D3F48"/>
    <w:p w:rsidR="001D3F48" w:rsidRPr="007B6963" w:rsidRDefault="001D3F48"/>
    <w:tbl>
      <w:tblPr>
        <w:tblW w:w="8237" w:type="dxa"/>
        <w:tblInd w:w="93" w:type="dxa"/>
        <w:tblLook w:val="00A0"/>
      </w:tblPr>
      <w:tblGrid>
        <w:gridCol w:w="2680"/>
        <w:gridCol w:w="680"/>
        <w:gridCol w:w="1475"/>
        <w:gridCol w:w="1025"/>
        <w:gridCol w:w="2377"/>
      </w:tblGrid>
      <w:tr w:rsidR="001D3F48" w:rsidRPr="00280709" w:rsidTr="007B6963">
        <w:trPr>
          <w:trHeight w:val="255"/>
        </w:trPr>
        <w:tc>
          <w:tcPr>
            <w:tcW w:w="2680" w:type="dxa"/>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680" w:type="dxa"/>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500" w:type="dxa"/>
            <w:gridSpan w:val="2"/>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377" w:type="dxa"/>
            <w:tcBorders>
              <w:top w:val="nil"/>
              <w:left w:val="nil"/>
              <w:bottom w:val="nil"/>
              <w:right w:val="nil"/>
            </w:tcBorders>
            <w:shd w:val="clear" w:color="000000" w:fill="FFFFFF"/>
            <w:noWrap/>
            <w:vAlign w:val="bottom"/>
          </w:tcPr>
          <w:p w:rsidR="001D3F48" w:rsidRPr="007B6963" w:rsidRDefault="001D3F48" w:rsidP="007B6963">
            <w:pPr>
              <w:widowControl/>
              <w:jc w:val="right"/>
              <w:rPr>
                <w:rFonts w:ascii="Arial" w:hAnsi="Arial" w:cs="Arial"/>
                <w:kern w:val="0"/>
                <w:sz w:val="20"/>
                <w:szCs w:val="20"/>
              </w:rPr>
            </w:pPr>
            <w:r w:rsidRPr="007B6963">
              <w:rPr>
                <w:rFonts w:ascii="宋体" w:hAnsi="宋体" w:cs="Arial" w:hint="eastAsia"/>
                <w:kern w:val="0"/>
                <w:sz w:val="20"/>
                <w:szCs w:val="20"/>
              </w:rPr>
              <w:t>表</w:t>
            </w:r>
            <w:r w:rsidRPr="007B6963">
              <w:rPr>
                <w:rFonts w:ascii="Arial" w:hAnsi="Arial" w:cs="Arial"/>
                <w:kern w:val="0"/>
                <w:sz w:val="20"/>
                <w:szCs w:val="20"/>
              </w:rPr>
              <w:t>2</w:t>
            </w:r>
          </w:p>
        </w:tc>
      </w:tr>
      <w:tr w:rsidR="001D3F48" w:rsidRPr="00280709" w:rsidTr="007B6963">
        <w:trPr>
          <w:trHeight w:val="600"/>
        </w:trPr>
        <w:tc>
          <w:tcPr>
            <w:tcW w:w="8237" w:type="dxa"/>
            <w:gridSpan w:val="5"/>
            <w:tcBorders>
              <w:top w:val="nil"/>
              <w:left w:val="nil"/>
              <w:bottom w:val="nil"/>
              <w:right w:val="nil"/>
            </w:tcBorders>
            <w:shd w:val="clear" w:color="000000" w:fill="FFFFFF"/>
            <w:vAlign w:val="center"/>
          </w:tcPr>
          <w:p w:rsidR="001D3F48" w:rsidRPr="007B6963" w:rsidRDefault="001D3F48" w:rsidP="007B6963">
            <w:pPr>
              <w:widowControl/>
              <w:jc w:val="center"/>
              <w:rPr>
                <w:rFonts w:ascii="方正小标宋简体" w:eastAsia="方正小标宋简体" w:hAnsi="Arial" w:cs="Arial"/>
                <w:b/>
                <w:bCs/>
                <w:kern w:val="0"/>
                <w:sz w:val="32"/>
                <w:szCs w:val="32"/>
              </w:rPr>
            </w:pPr>
            <w:r w:rsidRPr="007B6963">
              <w:rPr>
                <w:rFonts w:ascii="方正小标宋简体" w:eastAsia="方正小标宋简体" w:hAnsi="Arial" w:cs="Arial" w:hint="eastAsia"/>
                <w:b/>
                <w:bCs/>
                <w:kern w:val="0"/>
                <w:sz w:val="32"/>
                <w:szCs w:val="32"/>
              </w:rPr>
              <w:t>收入总体情况表</w:t>
            </w:r>
          </w:p>
        </w:tc>
      </w:tr>
      <w:tr w:rsidR="001D3F48" w:rsidRPr="00280709" w:rsidTr="007B6963">
        <w:trPr>
          <w:trHeight w:val="300"/>
        </w:trPr>
        <w:tc>
          <w:tcPr>
            <w:tcW w:w="2680" w:type="dxa"/>
            <w:tcBorders>
              <w:top w:val="nil"/>
              <w:left w:val="nil"/>
              <w:bottom w:val="nil"/>
              <w:right w:val="nil"/>
            </w:tcBorders>
            <w:shd w:val="clear" w:color="000000" w:fill="FFFFFF"/>
            <w:noWrap/>
            <w:vAlign w:val="center"/>
          </w:tcPr>
          <w:p w:rsidR="001D3F48" w:rsidRPr="007B6963" w:rsidRDefault="001D3F48" w:rsidP="007B6963">
            <w:pPr>
              <w:widowControl/>
              <w:jc w:val="left"/>
              <w:rPr>
                <w:rFonts w:ascii="宋体" w:cs="Arial"/>
                <w:kern w:val="0"/>
                <w:sz w:val="20"/>
                <w:szCs w:val="20"/>
              </w:rPr>
            </w:pPr>
            <w:r w:rsidRPr="007B6963">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2155" w:type="dxa"/>
            <w:gridSpan w:val="2"/>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025" w:type="dxa"/>
            <w:tcBorders>
              <w:top w:val="nil"/>
              <w:left w:val="nil"/>
              <w:bottom w:val="nil"/>
              <w:right w:val="nil"/>
            </w:tcBorders>
            <w:shd w:val="clear" w:color="000000" w:fill="FFFFFF"/>
            <w:noWrap/>
            <w:vAlign w:val="bottom"/>
          </w:tcPr>
          <w:p w:rsidR="001D3F48" w:rsidRPr="007B6963" w:rsidRDefault="001D3F48"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377" w:type="dxa"/>
            <w:tcBorders>
              <w:top w:val="nil"/>
              <w:left w:val="nil"/>
              <w:bottom w:val="nil"/>
              <w:right w:val="nil"/>
            </w:tcBorders>
            <w:shd w:val="clear" w:color="000000" w:fill="FFFFFF"/>
            <w:noWrap/>
            <w:vAlign w:val="bottom"/>
          </w:tcPr>
          <w:p w:rsidR="001D3F48" w:rsidRPr="007B6963" w:rsidRDefault="001D3F48" w:rsidP="007B6963">
            <w:pPr>
              <w:widowControl/>
              <w:jc w:val="right"/>
              <w:rPr>
                <w:rFonts w:ascii="宋体" w:cs="Arial"/>
                <w:kern w:val="0"/>
                <w:sz w:val="20"/>
                <w:szCs w:val="20"/>
              </w:rPr>
            </w:pPr>
            <w:r w:rsidRPr="007B6963">
              <w:rPr>
                <w:rFonts w:ascii="宋体" w:hAnsi="宋体" w:cs="Arial" w:hint="eastAsia"/>
                <w:kern w:val="0"/>
                <w:sz w:val="20"/>
                <w:szCs w:val="20"/>
              </w:rPr>
              <w:t>单位：万元</w:t>
            </w:r>
          </w:p>
        </w:tc>
      </w:tr>
      <w:tr w:rsidR="001D3F48" w:rsidRPr="00280709" w:rsidTr="007B6963">
        <w:trPr>
          <w:trHeight w:val="525"/>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项目</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hAnsi="宋体" w:cs="Arial"/>
                <w:color w:val="000000"/>
                <w:kern w:val="0"/>
                <w:sz w:val="20"/>
                <w:szCs w:val="20"/>
              </w:rPr>
              <w:t>2017</w:t>
            </w:r>
            <w:r w:rsidRPr="007B6963">
              <w:rPr>
                <w:rFonts w:ascii="宋体" w:hAnsi="宋体" w:cs="Arial" w:hint="eastAsia"/>
                <w:color w:val="000000"/>
                <w:kern w:val="0"/>
                <w:sz w:val="20"/>
                <w:szCs w:val="20"/>
              </w:rPr>
              <w:t>年预算数</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一、预算拨款</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cs="Arial"/>
                <w:color w:val="000000"/>
                <w:kern w:val="0"/>
                <w:sz w:val="20"/>
                <w:szCs w:val="20"/>
              </w:rPr>
              <w:t>35.31</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一般公共预算拨款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cs="Arial"/>
                <w:color w:val="000000"/>
                <w:kern w:val="0"/>
                <w:sz w:val="20"/>
                <w:szCs w:val="20"/>
              </w:rPr>
              <w:t>35.31</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基金预算拨款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二、财政专户拨款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教育收费</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其他财政收入拨款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三、其他资金</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cs="Arial"/>
                <w:color w:val="000000"/>
                <w:kern w:val="0"/>
                <w:sz w:val="20"/>
                <w:szCs w:val="20"/>
              </w:rPr>
              <w:t>1.8</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事业收入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事业单位经营收入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其他收入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cs="Arial"/>
                <w:color w:val="000000"/>
                <w:kern w:val="0"/>
                <w:sz w:val="20"/>
                <w:szCs w:val="20"/>
              </w:rPr>
              <w:t>1.8</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D3F48" w:rsidRPr="00BF55FE" w:rsidRDefault="001D3F48" w:rsidP="007B6963">
            <w:pPr>
              <w:widowControl/>
              <w:jc w:val="center"/>
              <w:rPr>
                <w:rFonts w:ascii="宋体" w:cs="Arial"/>
                <w:b/>
                <w:color w:val="000000"/>
                <w:kern w:val="0"/>
                <w:sz w:val="20"/>
                <w:szCs w:val="20"/>
              </w:rPr>
            </w:pPr>
            <w:r w:rsidRPr="00BF55FE">
              <w:rPr>
                <w:rFonts w:ascii="宋体" w:hAnsi="宋体" w:cs="Arial" w:hint="eastAsia"/>
                <w:b/>
                <w:color w:val="000000"/>
                <w:kern w:val="0"/>
                <w:sz w:val="20"/>
                <w:szCs w:val="20"/>
              </w:rPr>
              <w:t>本年收入合计</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cs="Arial"/>
                <w:color w:val="000000"/>
                <w:kern w:val="0"/>
                <w:sz w:val="20"/>
                <w:szCs w:val="20"/>
              </w:rPr>
              <w:t>37.11</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四、上级补助收入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五、附属单位上缴收入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六、用事业基金弥补收支总额</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7B6963" w:rsidRDefault="001D3F48" w:rsidP="007B6963">
            <w:pPr>
              <w:widowControl/>
              <w:jc w:val="left"/>
              <w:rPr>
                <w:rFonts w:ascii="宋体" w:cs="Arial"/>
                <w:color w:val="000000"/>
                <w:kern w:val="0"/>
                <w:sz w:val="20"/>
                <w:szCs w:val="20"/>
              </w:rPr>
            </w:pPr>
            <w:r>
              <w:rPr>
                <w:rFonts w:ascii="宋体" w:hAnsi="宋体" w:cs="Arial" w:hint="eastAsia"/>
                <w:color w:val="000000"/>
                <w:kern w:val="0"/>
                <w:sz w:val="20"/>
                <w:szCs w:val="20"/>
              </w:rPr>
              <w:t>七、上年结余</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9C7CD8">
            <w:pPr>
              <w:widowControl/>
              <w:rPr>
                <w:rFonts w:ascii="宋体" w:cs="Arial"/>
                <w:color w:val="000000"/>
                <w:kern w:val="0"/>
                <w:sz w:val="20"/>
                <w:szCs w:val="20"/>
              </w:rPr>
            </w:pPr>
            <w:r>
              <w:rPr>
                <w:rFonts w:ascii="宋体" w:hAnsi="宋体" w:cs="Arial"/>
                <w:color w:val="000000"/>
                <w:kern w:val="0"/>
                <w:sz w:val="20"/>
                <w:szCs w:val="20"/>
              </w:rPr>
              <w:t xml:space="preserve">               0.3</w:t>
            </w:r>
          </w:p>
        </w:tc>
      </w:tr>
      <w:tr w:rsidR="001D3F48"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BF55FE" w:rsidRDefault="001D3F48" w:rsidP="007B6963">
            <w:pPr>
              <w:widowControl/>
              <w:jc w:val="left"/>
              <w:rPr>
                <w:rFonts w:ascii="宋体" w:cs="Arial"/>
                <w:b/>
                <w:color w:val="000000"/>
                <w:kern w:val="0"/>
                <w:sz w:val="20"/>
                <w:szCs w:val="20"/>
              </w:rPr>
            </w:pPr>
            <w:r w:rsidRPr="007B6963">
              <w:rPr>
                <w:rFonts w:ascii="宋体" w:hAnsi="宋体" w:cs="Arial"/>
                <w:color w:val="000000"/>
                <w:kern w:val="0"/>
                <w:sz w:val="20"/>
                <w:szCs w:val="20"/>
              </w:rPr>
              <w:t xml:space="preserve">               </w:t>
            </w:r>
            <w:r w:rsidRPr="00BF55FE">
              <w:rPr>
                <w:rFonts w:ascii="宋体" w:hAnsi="宋体" w:cs="Arial"/>
                <w:b/>
                <w:color w:val="000000"/>
                <w:kern w:val="0"/>
                <w:sz w:val="20"/>
                <w:szCs w:val="20"/>
              </w:rPr>
              <w:t xml:space="preserve"> </w:t>
            </w:r>
            <w:r w:rsidRPr="00BF55FE">
              <w:rPr>
                <w:rFonts w:ascii="宋体" w:hAnsi="宋体" w:cs="Arial" w:hint="eastAsia"/>
                <w:b/>
                <w:color w:val="000000"/>
                <w:kern w:val="0"/>
                <w:sz w:val="20"/>
                <w:szCs w:val="20"/>
              </w:rPr>
              <w:t>收入总计</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7B6963" w:rsidRDefault="001D3F48" w:rsidP="007B6963">
            <w:pPr>
              <w:widowControl/>
              <w:jc w:val="center"/>
              <w:rPr>
                <w:rFonts w:ascii="宋体" w:cs="Arial"/>
                <w:color w:val="000000"/>
                <w:kern w:val="0"/>
                <w:sz w:val="20"/>
                <w:szCs w:val="20"/>
              </w:rPr>
            </w:pPr>
            <w:r>
              <w:rPr>
                <w:rFonts w:ascii="宋体" w:cs="Arial"/>
                <w:color w:val="000000"/>
                <w:kern w:val="0"/>
                <w:sz w:val="20"/>
                <w:szCs w:val="20"/>
              </w:rPr>
              <w:t>37.41</w:t>
            </w:r>
          </w:p>
        </w:tc>
      </w:tr>
    </w:tbl>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Pr>
        <w:sectPr w:rsidR="001D3F4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tbl>
      <w:tblPr>
        <w:tblW w:w="8095" w:type="dxa"/>
        <w:tblInd w:w="93" w:type="dxa"/>
        <w:tblLook w:val="00A0"/>
      </w:tblPr>
      <w:tblGrid>
        <w:gridCol w:w="1660"/>
        <w:gridCol w:w="1780"/>
        <w:gridCol w:w="686"/>
        <w:gridCol w:w="1794"/>
        <w:gridCol w:w="2175"/>
      </w:tblGrid>
      <w:tr w:rsidR="001D3F48" w:rsidRPr="00280709" w:rsidTr="001D40EA">
        <w:trPr>
          <w:trHeight w:val="255"/>
        </w:trPr>
        <w:tc>
          <w:tcPr>
            <w:tcW w:w="166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78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480" w:type="dxa"/>
            <w:gridSpan w:val="2"/>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175" w:type="dxa"/>
            <w:tcBorders>
              <w:top w:val="nil"/>
              <w:left w:val="nil"/>
              <w:bottom w:val="nil"/>
              <w:right w:val="nil"/>
            </w:tcBorders>
            <w:shd w:val="clear" w:color="000000" w:fill="FFFFFF"/>
            <w:noWrap/>
            <w:vAlign w:val="bottom"/>
          </w:tcPr>
          <w:p w:rsidR="001D3F48" w:rsidRPr="001D40EA" w:rsidRDefault="001D3F48" w:rsidP="001D40EA">
            <w:pPr>
              <w:widowControl/>
              <w:jc w:val="right"/>
              <w:rPr>
                <w:rFonts w:ascii="宋体" w:cs="Arial"/>
                <w:kern w:val="0"/>
                <w:sz w:val="20"/>
                <w:szCs w:val="20"/>
              </w:rPr>
            </w:pPr>
            <w:r w:rsidRPr="001D40EA">
              <w:rPr>
                <w:rFonts w:ascii="宋体" w:hAnsi="宋体" w:cs="Arial" w:hint="eastAsia"/>
                <w:kern w:val="0"/>
                <w:sz w:val="20"/>
                <w:szCs w:val="20"/>
              </w:rPr>
              <w:t>表</w:t>
            </w:r>
            <w:r w:rsidRPr="001D40EA">
              <w:rPr>
                <w:rFonts w:ascii="宋体" w:hAnsi="宋体" w:cs="Arial"/>
                <w:kern w:val="0"/>
                <w:sz w:val="20"/>
                <w:szCs w:val="20"/>
              </w:rPr>
              <w:t>3</w:t>
            </w:r>
          </w:p>
        </w:tc>
      </w:tr>
      <w:tr w:rsidR="001D3F48" w:rsidRPr="00280709" w:rsidTr="001D40EA">
        <w:trPr>
          <w:trHeight w:val="420"/>
        </w:trPr>
        <w:tc>
          <w:tcPr>
            <w:tcW w:w="8095" w:type="dxa"/>
            <w:gridSpan w:val="5"/>
            <w:tcBorders>
              <w:top w:val="nil"/>
              <w:left w:val="nil"/>
              <w:bottom w:val="nil"/>
              <w:right w:val="nil"/>
            </w:tcBorders>
            <w:shd w:val="clear" w:color="000000" w:fill="FFFFFF"/>
            <w:vAlign w:val="center"/>
          </w:tcPr>
          <w:p w:rsidR="001D3F48" w:rsidRPr="001D40EA" w:rsidRDefault="001D3F48" w:rsidP="001D40EA">
            <w:pPr>
              <w:widowControl/>
              <w:jc w:val="center"/>
              <w:rPr>
                <w:rFonts w:ascii="方正小标宋简体" w:eastAsia="方正小标宋简体" w:hAnsi="Arial" w:cs="Arial"/>
                <w:b/>
                <w:bCs/>
                <w:kern w:val="0"/>
                <w:sz w:val="32"/>
                <w:szCs w:val="32"/>
              </w:rPr>
            </w:pPr>
            <w:r w:rsidRPr="001D40EA">
              <w:rPr>
                <w:rFonts w:ascii="方正小标宋简体" w:eastAsia="方正小标宋简体" w:hAnsi="Arial" w:cs="Arial" w:hint="eastAsia"/>
                <w:b/>
                <w:bCs/>
                <w:kern w:val="0"/>
                <w:sz w:val="32"/>
                <w:szCs w:val="32"/>
              </w:rPr>
              <w:t>支出总体情况表</w:t>
            </w:r>
          </w:p>
        </w:tc>
      </w:tr>
      <w:tr w:rsidR="001D3F48" w:rsidRPr="00280709" w:rsidTr="001D40EA">
        <w:trPr>
          <w:trHeight w:val="255"/>
        </w:trPr>
        <w:tc>
          <w:tcPr>
            <w:tcW w:w="1660" w:type="dxa"/>
            <w:tcBorders>
              <w:top w:val="nil"/>
              <w:left w:val="nil"/>
              <w:bottom w:val="nil"/>
              <w:right w:val="nil"/>
            </w:tcBorders>
            <w:shd w:val="clear" w:color="000000" w:fill="FFFFFF"/>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单位名称：</w:t>
            </w:r>
          </w:p>
        </w:tc>
        <w:tc>
          <w:tcPr>
            <w:tcW w:w="2466" w:type="dxa"/>
            <w:gridSpan w:val="2"/>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901836">
              <w:rPr>
                <w:rFonts w:ascii="Arial" w:hAnsi="Arial" w:cs="Arial" w:hint="eastAsia"/>
                <w:kern w:val="0"/>
                <w:sz w:val="18"/>
                <w:szCs w:val="18"/>
              </w:rPr>
              <w:t>连州市红十字会</w:t>
            </w:r>
          </w:p>
        </w:tc>
        <w:tc>
          <w:tcPr>
            <w:tcW w:w="1794"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175" w:type="dxa"/>
            <w:tcBorders>
              <w:top w:val="nil"/>
              <w:left w:val="nil"/>
              <w:bottom w:val="nil"/>
              <w:right w:val="nil"/>
            </w:tcBorders>
            <w:shd w:val="clear" w:color="000000" w:fill="FFFFFF"/>
            <w:noWrap/>
            <w:vAlign w:val="bottom"/>
          </w:tcPr>
          <w:p w:rsidR="001D3F48" w:rsidRPr="001D40EA" w:rsidRDefault="001D3F48" w:rsidP="001D40EA">
            <w:pPr>
              <w:widowControl/>
              <w:jc w:val="right"/>
              <w:rPr>
                <w:rFonts w:ascii="宋体" w:cs="Arial"/>
                <w:kern w:val="0"/>
                <w:sz w:val="20"/>
                <w:szCs w:val="20"/>
              </w:rPr>
            </w:pPr>
            <w:r w:rsidRPr="001D40EA">
              <w:rPr>
                <w:rFonts w:ascii="宋体" w:hAnsi="宋体" w:cs="Arial" w:hint="eastAsia"/>
                <w:kern w:val="0"/>
                <w:sz w:val="20"/>
                <w:szCs w:val="20"/>
              </w:rPr>
              <w:t>单位：万元</w:t>
            </w:r>
          </w:p>
        </w:tc>
      </w:tr>
      <w:tr w:rsidR="001D3F48" w:rsidRPr="00280709" w:rsidTr="001D40EA">
        <w:trPr>
          <w:trHeight w:val="345"/>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Pr>
                <w:rFonts w:ascii="宋体" w:hAnsi="宋体" w:cs="Arial"/>
                <w:color w:val="000000"/>
                <w:kern w:val="0"/>
                <w:sz w:val="20"/>
                <w:szCs w:val="20"/>
              </w:rPr>
              <w:t>2017</w:t>
            </w:r>
            <w:r w:rsidRPr="001D40EA">
              <w:rPr>
                <w:rFonts w:ascii="宋体" w:hAnsi="宋体" w:cs="Arial" w:hint="eastAsia"/>
                <w:color w:val="000000"/>
                <w:kern w:val="0"/>
                <w:sz w:val="20"/>
                <w:szCs w:val="20"/>
              </w:rPr>
              <w:t>年预算数</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一、基本支出</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Pr>
                <w:rFonts w:ascii="宋体" w:cs="Arial"/>
                <w:color w:val="000000"/>
                <w:kern w:val="0"/>
                <w:sz w:val="20"/>
                <w:szCs w:val="20"/>
              </w:rPr>
              <w:t>35.31</w:t>
            </w:r>
          </w:p>
        </w:tc>
      </w:tr>
      <w:tr w:rsidR="001D3F48" w:rsidRPr="00280709" w:rsidTr="00162267">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工资福利支出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62267">
            <w:pPr>
              <w:widowControl/>
              <w:jc w:val="center"/>
              <w:rPr>
                <w:rFonts w:ascii="宋体" w:cs="Arial"/>
                <w:color w:val="000000"/>
                <w:kern w:val="0"/>
                <w:sz w:val="20"/>
                <w:szCs w:val="20"/>
              </w:rPr>
            </w:pPr>
            <w:r>
              <w:rPr>
                <w:rFonts w:ascii="宋体" w:cs="Arial"/>
                <w:color w:val="000000"/>
                <w:kern w:val="0"/>
                <w:sz w:val="20"/>
                <w:szCs w:val="20"/>
              </w:rPr>
              <w:t>25.29</w:t>
            </w:r>
          </w:p>
        </w:tc>
      </w:tr>
      <w:tr w:rsidR="001D3F48" w:rsidRPr="00280709" w:rsidTr="00162267">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一般商品和服务支出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62267">
            <w:pPr>
              <w:widowControl/>
              <w:jc w:val="center"/>
              <w:rPr>
                <w:rFonts w:ascii="宋体" w:cs="Arial"/>
                <w:color w:val="000000"/>
                <w:kern w:val="0"/>
                <w:sz w:val="20"/>
                <w:szCs w:val="20"/>
              </w:rPr>
            </w:pPr>
            <w:r>
              <w:rPr>
                <w:rFonts w:ascii="宋体" w:cs="Arial"/>
                <w:color w:val="000000"/>
                <w:kern w:val="0"/>
                <w:sz w:val="20"/>
                <w:szCs w:val="20"/>
              </w:rPr>
              <w:t>7.3</w:t>
            </w:r>
          </w:p>
        </w:tc>
      </w:tr>
      <w:tr w:rsidR="001D3F48" w:rsidRPr="00280709" w:rsidTr="00162267">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对个人和家庭的补助</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62267">
            <w:pPr>
              <w:widowControl/>
              <w:jc w:val="center"/>
              <w:rPr>
                <w:rFonts w:ascii="宋体" w:cs="Arial"/>
                <w:color w:val="000000"/>
                <w:kern w:val="0"/>
                <w:sz w:val="20"/>
                <w:szCs w:val="20"/>
              </w:rPr>
            </w:pPr>
            <w:r>
              <w:rPr>
                <w:rFonts w:ascii="宋体" w:hAnsi="宋体" w:cs="Arial"/>
                <w:color w:val="000000"/>
                <w:kern w:val="0"/>
                <w:sz w:val="20"/>
                <w:szCs w:val="20"/>
              </w:rPr>
              <w:t>2.72</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其他资本性支出等</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二、项目支出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日常运转类项目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政府购买服务类项目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其他类项目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科技研发类项目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基本建设类项目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补助企事业类项目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信息化运维类项目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专项业务类项目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因公出国（境）项目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信息系统建设类项目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三、事业单位经营支出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Pr>
                <w:rFonts w:ascii="宋体" w:hAnsi="宋体" w:cs="Arial" w:hint="eastAsia"/>
                <w:color w:val="000000"/>
                <w:kern w:val="0"/>
                <w:sz w:val="20"/>
                <w:szCs w:val="20"/>
              </w:rPr>
              <w:t>四、其它红十字事业支出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1.8</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D3F48" w:rsidRPr="001D40EA" w:rsidRDefault="001D3F48" w:rsidP="001D40EA">
            <w:pPr>
              <w:widowControl/>
              <w:jc w:val="center"/>
              <w:rPr>
                <w:rFonts w:ascii="宋体" w:cs="Arial"/>
                <w:b/>
                <w:bCs/>
                <w:color w:val="000000"/>
                <w:kern w:val="0"/>
                <w:sz w:val="20"/>
                <w:szCs w:val="20"/>
              </w:rPr>
            </w:pPr>
            <w:r w:rsidRPr="001D40EA">
              <w:rPr>
                <w:rFonts w:ascii="宋体" w:hAnsi="宋体" w:cs="Arial" w:hint="eastAsia"/>
                <w:b/>
                <w:bCs/>
                <w:color w:val="000000"/>
                <w:kern w:val="0"/>
                <w:sz w:val="20"/>
                <w:szCs w:val="20"/>
              </w:rPr>
              <w:t>本年</w:t>
            </w:r>
            <w:r>
              <w:rPr>
                <w:rFonts w:ascii="宋体" w:hAnsi="宋体" w:cs="Arial" w:hint="eastAsia"/>
                <w:b/>
                <w:bCs/>
                <w:color w:val="000000"/>
                <w:kern w:val="0"/>
                <w:sz w:val="20"/>
                <w:szCs w:val="20"/>
              </w:rPr>
              <w:t>支出</w:t>
            </w:r>
            <w:r w:rsidRPr="001D40EA">
              <w:rPr>
                <w:rFonts w:ascii="宋体" w:hAnsi="宋体" w:cs="Arial" w:hint="eastAsia"/>
                <w:b/>
                <w:bCs/>
                <w:color w:val="000000"/>
                <w:kern w:val="0"/>
                <w:sz w:val="20"/>
                <w:szCs w:val="20"/>
              </w:rPr>
              <w:t>合计</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Pr>
                <w:rFonts w:ascii="宋体" w:cs="Arial"/>
                <w:color w:val="000000"/>
                <w:kern w:val="0"/>
                <w:sz w:val="20"/>
                <w:szCs w:val="20"/>
              </w:rPr>
              <w:t>37.11</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四、对附属单位补助支出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五、上缴上级支出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六、结转下年</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0.3</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1D3F48" w:rsidRPr="00280709" w:rsidTr="001D40EA">
        <w:trPr>
          <w:trHeight w:val="330"/>
        </w:trPr>
        <w:tc>
          <w:tcPr>
            <w:tcW w:w="412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D3F48" w:rsidRPr="001D40EA" w:rsidRDefault="001D3F48" w:rsidP="001D40EA">
            <w:pPr>
              <w:widowControl/>
              <w:jc w:val="left"/>
              <w:rPr>
                <w:rFonts w:ascii="宋体" w:cs="Arial"/>
                <w:b/>
                <w:bCs/>
                <w:color w:val="000000"/>
                <w:kern w:val="0"/>
                <w:sz w:val="20"/>
                <w:szCs w:val="20"/>
              </w:rPr>
            </w:pPr>
            <w:r w:rsidRPr="001D40EA">
              <w:rPr>
                <w:rFonts w:ascii="宋体" w:hAnsi="宋体" w:cs="Arial"/>
                <w:b/>
                <w:bCs/>
                <w:color w:val="000000"/>
                <w:kern w:val="0"/>
                <w:sz w:val="20"/>
                <w:szCs w:val="20"/>
              </w:rPr>
              <w:t xml:space="preserve">            </w:t>
            </w:r>
            <w:r>
              <w:rPr>
                <w:rFonts w:ascii="宋体" w:hAnsi="宋体" w:cs="Arial" w:hint="eastAsia"/>
                <w:b/>
                <w:bCs/>
                <w:color w:val="000000"/>
                <w:kern w:val="0"/>
                <w:sz w:val="20"/>
                <w:szCs w:val="20"/>
              </w:rPr>
              <w:t>支出</w:t>
            </w:r>
            <w:r w:rsidRPr="001D40EA">
              <w:rPr>
                <w:rFonts w:ascii="宋体" w:hAnsi="宋体" w:cs="Arial" w:hint="eastAsia"/>
                <w:b/>
                <w:bCs/>
                <w:color w:val="000000"/>
                <w:kern w:val="0"/>
                <w:sz w:val="20"/>
                <w:szCs w:val="20"/>
              </w:rPr>
              <w:t>总计</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1D3F48" w:rsidRPr="001D40EA" w:rsidRDefault="001D3F48" w:rsidP="001D40EA">
            <w:pPr>
              <w:widowControl/>
              <w:jc w:val="center"/>
              <w:rPr>
                <w:rFonts w:ascii="宋体" w:cs="Arial"/>
                <w:color w:val="000000"/>
                <w:kern w:val="0"/>
                <w:sz w:val="20"/>
                <w:szCs w:val="20"/>
              </w:rPr>
            </w:pPr>
            <w:r>
              <w:rPr>
                <w:rFonts w:ascii="宋体" w:hAnsi="宋体" w:cs="Arial"/>
                <w:color w:val="000000"/>
                <w:kern w:val="0"/>
                <w:sz w:val="20"/>
                <w:szCs w:val="20"/>
              </w:rPr>
              <w:t>37.41</w:t>
            </w:r>
          </w:p>
        </w:tc>
      </w:tr>
    </w:tbl>
    <w:p w:rsidR="001D3F48" w:rsidRDefault="001D3F48">
      <w:pPr>
        <w:sectPr w:rsidR="001D3F48">
          <w:pgSz w:w="11906" w:h="16838"/>
          <w:pgMar w:top="1440" w:right="1800" w:bottom="1440" w:left="1800" w:header="851" w:footer="992" w:gutter="0"/>
          <w:cols w:space="425"/>
          <w:docGrid w:type="lines" w:linePitch="312"/>
        </w:sectPr>
      </w:pPr>
    </w:p>
    <w:tbl>
      <w:tblPr>
        <w:tblW w:w="8520" w:type="dxa"/>
        <w:tblInd w:w="93" w:type="dxa"/>
        <w:tblLook w:val="00A0"/>
      </w:tblPr>
      <w:tblGrid>
        <w:gridCol w:w="2380"/>
        <w:gridCol w:w="1600"/>
        <w:gridCol w:w="2540"/>
        <w:gridCol w:w="2000"/>
      </w:tblGrid>
      <w:tr w:rsidR="001D3F48" w:rsidRPr="00280709" w:rsidTr="00184645">
        <w:trPr>
          <w:trHeight w:val="255"/>
        </w:trPr>
        <w:tc>
          <w:tcPr>
            <w:tcW w:w="238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60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54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000" w:type="dxa"/>
            <w:tcBorders>
              <w:top w:val="nil"/>
              <w:left w:val="nil"/>
              <w:bottom w:val="nil"/>
              <w:right w:val="nil"/>
            </w:tcBorders>
            <w:shd w:val="clear" w:color="000000" w:fill="FFFFFF"/>
            <w:noWrap/>
            <w:vAlign w:val="bottom"/>
          </w:tcPr>
          <w:p w:rsidR="001D3F48" w:rsidRPr="001D40EA" w:rsidRDefault="001D3F48" w:rsidP="001D40EA">
            <w:pPr>
              <w:widowControl/>
              <w:jc w:val="right"/>
              <w:rPr>
                <w:rFonts w:ascii="Arial" w:hAnsi="Arial" w:cs="Arial"/>
                <w:kern w:val="0"/>
                <w:sz w:val="20"/>
                <w:szCs w:val="20"/>
              </w:rPr>
            </w:pPr>
            <w:r w:rsidRPr="001D40EA">
              <w:rPr>
                <w:rFonts w:ascii="宋体" w:hAnsi="宋体" w:cs="Arial" w:hint="eastAsia"/>
                <w:kern w:val="0"/>
                <w:sz w:val="20"/>
                <w:szCs w:val="20"/>
              </w:rPr>
              <w:t>表</w:t>
            </w:r>
            <w:r w:rsidRPr="001D40EA">
              <w:rPr>
                <w:rFonts w:ascii="Arial" w:hAnsi="Arial" w:cs="Arial"/>
                <w:kern w:val="0"/>
                <w:sz w:val="20"/>
                <w:szCs w:val="20"/>
              </w:rPr>
              <w:t>4</w:t>
            </w:r>
          </w:p>
        </w:tc>
      </w:tr>
      <w:tr w:rsidR="001D3F48" w:rsidRPr="00280709" w:rsidTr="00184645">
        <w:trPr>
          <w:trHeight w:val="653"/>
        </w:trPr>
        <w:tc>
          <w:tcPr>
            <w:tcW w:w="8520" w:type="dxa"/>
            <w:gridSpan w:val="4"/>
            <w:tcBorders>
              <w:top w:val="nil"/>
              <w:left w:val="nil"/>
              <w:bottom w:val="nil"/>
              <w:right w:val="nil"/>
            </w:tcBorders>
            <w:shd w:val="clear" w:color="000000" w:fill="FFFFFF"/>
            <w:vAlign w:val="center"/>
          </w:tcPr>
          <w:p w:rsidR="001D3F48" w:rsidRPr="001D40EA" w:rsidRDefault="001D3F48" w:rsidP="001D40EA">
            <w:pPr>
              <w:widowControl/>
              <w:jc w:val="center"/>
              <w:rPr>
                <w:rFonts w:ascii="方正小标宋简体" w:eastAsia="方正小标宋简体" w:hAnsi="Arial" w:cs="Arial"/>
                <w:b/>
                <w:bCs/>
                <w:color w:val="000000"/>
                <w:kern w:val="0"/>
                <w:sz w:val="32"/>
                <w:szCs w:val="32"/>
              </w:rPr>
            </w:pPr>
            <w:r w:rsidRPr="001D40EA">
              <w:rPr>
                <w:rFonts w:ascii="方正小标宋简体" w:eastAsia="方正小标宋简体" w:hAnsi="Arial" w:cs="Arial" w:hint="eastAsia"/>
                <w:b/>
                <w:bCs/>
                <w:color w:val="000000"/>
                <w:kern w:val="0"/>
                <w:sz w:val="32"/>
                <w:szCs w:val="32"/>
              </w:rPr>
              <w:t>财政拔款收支总体情况表</w:t>
            </w:r>
          </w:p>
        </w:tc>
      </w:tr>
      <w:tr w:rsidR="001D3F48" w:rsidRPr="00280709" w:rsidTr="00184645">
        <w:trPr>
          <w:trHeight w:val="285"/>
        </w:trPr>
        <w:tc>
          <w:tcPr>
            <w:tcW w:w="2380" w:type="dxa"/>
            <w:tcBorders>
              <w:top w:val="nil"/>
              <w:left w:val="nil"/>
              <w:bottom w:val="nil"/>
              <w:right w:val="nil"/>
            </w:tcBorders>
            <w:shd w:val="clear" w:color="000000" w:fill="FFFFFF"/>
            <w:noWrap/>
            <w:vAlign w:val="center"/>
          </w:tcPr>
          <w:p w:rsidR="001D3F48" w:rsidRPr="001D40EA" w:rsidRDefault="001D3F48" w:rsidP="001D40EA">
            <w:pPr>
              <w:widowControl/>
              <w:jc w:val="left"/>
              <w:rPr>
                <w:rFonts w:ascii="宋体" w:cs="Arial"/>
                <w:color w:val="000000"/>
                <w:kern w:val="0"/>
                <w:sz w:val="18"/>
                <w:szCs w:val="18"/>
              </w:rPr>
            </w:pPr>
            <w:r w:rsidRPr="001D40EA">
              <w:rPr>
                <w:rFonts w:ascii="宋体" w:hAnsi="宋体" w:cs="Arial" w:hint="eastAsia"/>
                <w:color w:val="000000"/>
                <w:kern w:val="0"/>
                <w:sz w:val="18"/>
                <w:szCs w:val="18"/>
              </w:rPr>
              <w:t>单位名称：</w:t>
            </w:r>
            <w:r>
              <w:rPr>
                <w:rFonts w:ascii="宋体" w:hAnsi="宋体" w:cs="Arial" w:hint="eastAsia"/>
                <w:color w:val="000000"/>
                <w:kern w:val="0"/>
                <w:sz w:val="18"/>
                <w:szCs w:val="18"/>
              </w:rPr>
              <w:t>连州市红十字会</w:t>
            </w:r>
          </w:p>
        </w:tc>
        <w:tc>
          <w:tcPr>
            <w:tcW w:w="160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540"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000" w:type="dxa"/>
            <w:tcBorders>
              <w:top w:val="nil"/>
              <w:left w:val="nil"/>
              <w:bottom w:val="nil"/>
              <w:right w:val="nil"/>
            </w:tcBorders>
            <w:shd w:val="clear" w:color="000000" w:fill="FFFFFF"/>
            <w:noWrap/>
            <w:vAlign w:val="bottom"/>
          </w:tcPr>
          <w:p w:rsidR="001D3F48" w:rsidRPr="001D40EA" w:rsidRDefault="001D3F48" w:rsidP="001D40EA">
            <w:pPr>
              <w:widowControl/>
              <w:jc w:val="right"/>
              <w:rPr>
                <w:rFonts w:ascii="宋体" w:cs="Arial"/>
                <w:kern w:val="0"/>
                <w:sz w:val="20"/>
                <w:szCs w:val="20"/>
              </w:rPr>
            </w:pPr>
            <w:r w:rsidRPr="001D40EA">
              <w:rPr>
                <w:rFonts w:ascii="宋体" w:hAnsi="宋体" w:cs="Arial" w:hint="eastAsia"/>
                <w:kern w:val="0"/>
                <w:sz w:val="20"/>
                <w:szCs w:val="20"/>
              </w:rPr>
              <w:t>单位：万元</w:t>
            </w:r>
          </w:p>
        </w:tc>
      </w:tr>
      <w:tr w:rsidR="001D3F48" w:rsidRPr="00280709" w:rsidTr="00184645">
        <w:trPr>
          <w:trHeight w:val="432"/>
        </w:trPr>
        <w:tc>
          <w:tcPr>
            <w:tcW w:w="3980" w:type="dxa"/>
            <w:gridSpan w:val="2"/>
            <w:tcBorders>
              <w:top w:val="single" w:sz="4" w:space="0" w:color="000000"/>
              <w:left w:val="single" w:sz="4" w:space="0" w:color="000000"/>
              <w:bottom w:val="single" w:sz="4" w:space="0" w:color="000000"/>
              <w:right w:val="nil"/>
            </w:tcBorders>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收</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入</w:t>
            </w:r>
          </w:p>
        </w:tc>
        <w:tc>
          <w:tcPr>
            <w:tcW w:w="4540" w:type="dxa"/>
            <w:gridSpan w:val="2"/>
            <w:tcBorders>
              <w:top w:val="single" w:sz="4" w:space="0" w:color="auto"/>
              <w:left w:val="single" w:sz="4" w:space="0" w:color="auto"/>
              <w:bottom w:val="single" w:sz="4" w:space="0" w:color="auto"/>
              <w:right w:val="single" w:sz="4" w:space="0" w:color="auto"/>
            </w:tcBorders>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支</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出</w:t>
            </w:r>
            <w:r w:rsidRPr="001D40EA">
              <w:rPr>
                <w:rFonts w:ascii="宋体" w:hAnsi="宋体" w:cs="Arial"/>
                <w:color w:val="000000"/>
                <w:kern w:val="0"/>
                <w:sz w:val="20"/>
                <w:szCs w:val="20"/>
              </w:rPr>
              <w:t xml:space="preserve"> </w:t>
            </w:r>
          </w:p>
        </w:tc>
      </w:tr>
      <w:tr w:rsidR="001D3F48" w:rsidRPr="00280709" w:rsidTr="00184645">
        <w:trPr>
          <w:trHeight w:val="570"/>
        </w:trPr>
        <w:tc>
          <w:tcPr>
            <w:tcW w:w="2380" w:type="dxa"/>
            <w:tcBorders>
              <w:top w:val="nil"/>
              <w:left w:val="single" w:sz="4" w:space="0" w:color="000000"/>
              <w:bottom w:val="single" w:sz="4" w:space="0" w:color="000000"/>
              <w:right w:val="single" w:sz="4" w:space="0" w:color="000000"/>
            </w:tcBorders>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项</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目</w:t>
            </w:r>
          </w:p>
        </w:tc>
        <w:tc>
          <w:tcPr>
            <w:tcW w:w="1600" w:type="dxa"/>
            <w:tcBorders>
              <w:top w:val="nil"/>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color w:val="000000"/>
                <w:kern w:val="0"/>
                <w:sz w:val="20"/>
                <w:szCs w:val="20"/>
              </w:rPr>
            </w:pPr>
            <w:r>
              <w:rPr>
                <w:rFonts w:ascii="宋体" w:hAnsi="宋体" w:cs="Arial"/>
                <w:color w:val="000000"/>
                <w:kern w:val="0"/>
                <w:sz w:val="20"/>
                <w:szCs w:val="20"/>
              </w:rPr>
              <w:t>2017</w:t>
            </w:r>
            <w:r w:rsidRPr="001D40EA">
              <w:rPr>
                <w:rFonts w:ascii="宋体" w:hAnsi="宋体" w:cs="Arial" w:hint="eastAsia"/>
                <w:color w:val="000000"/>
                <w:kern w:val="0"/>
                <w:sz w:val="20"/>
                <w:szCs w:val="20"/>
              </w:rPr>
              <w:t>年预算数</w:t>
            </w:r>
          </w:p>
        </w:tc>
        <w:tc>
          <w:tcPr>
            <w:tcW w:w="2540" w:type="dxa"/>
            <w:tcBorders>
              <w:top w:val="nil"/>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项</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目</w:t>
            </w:r>
          </w:p>
        </w:tc>
        <w:tc>
          <w:tcPr>
            <w:tcW w:w="2000" w:type="dxa"/>
            <w:tcBorders>
              <w:top w:val="nil"/>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color w:val="000000"/>
                <w:kern w:val="0"/>
                <w:sz w:val="20"/>
                <w:szCs w:val="20"/>
              </w:rPr>
            </w:pPr>
            <w:r>
              <w:rPr>
                <w:rFonts w:ascii="宋体" w:hAnsi="宋体" w:cs="Arial"/>
                <w:color w:val="000000"/>
                <w:kern w:val="0"/>
                <w:sz w:val="20"/>
                <w:szCs w:val="20"/>
              </w:rPr>
              <w:t>2017</w:t>
            </w:r>
            <w:r w:rsidRPr="001D40EA">
              <w:rPr>
                <w:rFonts w:ascii="宋体" w:hAnsi="宋体" w:cs="Arial" w:hint="eastAsia"/>
                <w:color w:val="000000"/>
                <w:kern w:val="0"/>
                <w:sz w:val="20"/>
                <w:szCs w:val="20"/>
              </w:rPr>
              <w:t>年预算数</w:t>
            </w:r>
          </w:p>
        </w:tc>
      </w:tr>
      <w:tr w:rsidR="001D3F48" w:rsidRPr="00280709" w:rsidTr="00D47966">
        <w:trPr>
          <w:trHeight w:val="432"/>
        </w:trPr>
        <w:tc>
          <w:tcPr>
            <w:tcW w:w="2380" w:type="dxa"/>
            <w:tcBorders>
              <w:top w:val="nil"/>
              <w:left w:val="single" w:sz="4" w:space="0" w:color="000000"/>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一、一般公共预算</w:t>
            </w:r>
          </w:p>
        </w:tc>
        <w:tc>
          <w:tcPr>
            <w:tcW w:w="16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r>
              <w:rPr>
                <w:rFonts w:ascii="宋体" w:hAnsi="宋体" w:cs="Arial"/>
                <w:color w:val="000000"/>
                <w:kern w:val="0"/>
                <w:sz w:val="20"/>
                <w:szCs w:val="20"/>
              </w:rPr>
              <w:t>35.31</w:t>
            </w:r>
          </w:p>
        </w:tc>
        <w:tc>
          <w:tcPr>
            <w:tcW w:w="2540" w:type="dxa"/>
            <w:tcBorders>
              <w:top w:val="nil"/>
              <w:left w:val="nil"/>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一、一般公共预算</w:t>
            </w:r>
          </w:p>
        </w:tc>
        <w:tc>
          <w:tcPr>
            <w:tcW w:w="20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r>
              <w:rPr>
                <w:rFonts w:ascii="宋体" w:hAnsi="宋体" w:cs="Arial"/>
                <w:color w:val="000000"/>
                <w:kern w:val="0"/>
                <w:sz w:val="20"/>
                <w:szCs w:val="20"/>
              </w:rPr>
              <w:t>35.31</w:t>
            </w:r>
          </w:p>
        </w:tc>
      </w:tr>
      <w:tr w:rsidR="001D3F48" w:rsidRPr="00280709" w:rsidTr="00D47966">
        <w:trPr>
          <w:trHeight w:val="432"/>
        </w:trPr>
        <w:tc>
          <w:tcPr>
            <w:tcW w:w="2380" w:type="dxa"/>
            <w:tcBorders>
              <w:top w:val="nil"/>
              <w:left w:val="single" w:sz="4" w:space="0" w:color="000000"/>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二、政府性基金预算</w:t>
            </w:r>
          </w:p>
        </w:tc>
        <w:tc>
          <w:tcPr>
            <w:tcW w:w="16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p>
        </w:tc>
        <w:tc>
          <w:tcPr>
            <w:tcW w:w="2540" w:type="dxa"/>
            <w:tcBorders>
              <w:top w:val="nil"/>
              <w:left w:val="nil"/>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二、政府性基金预算</w:t>
            </w:r>
          </w:p>
        </w:tc>
        <w:tc>
          <w:tcPr>
            <w:tcW w:w="20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p>
        </w:tc>
      </w:tr>
      <w:tr w:rsidR="001D3F48" w:rsidRPr="00280709" w:rsidTr="00D47966">
        <w:trPr>
          <w:trHeight w:val="435"/>
        </w:trPr>
        <w:tc>
          <w:tcPr>
            <w:tcW w:w="2380" w:type="dxa"/>
            <w:tcBorders>
              <w:top w:val="nil"/>
              <w:left w:val="single" w:sz="4" w:space="0" w:color="000000"/>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三、国有资本经营预算</w:t>
            </w:r>
          </w:p>
        </w:tc>
        <w:tc>
          <w:tcPr>
            <w:tcW w:w="16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p>
        </w:tc>
        <w:tc>
          <w:tcPr>
            <w:tcW w:w="2540" w:type="dxa"/>
            <w:tcBorders>
              <w:top w:val="nil"/>
              <w:left w:val="nil"/>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三、国有资本经营预算</w:t>
            </w:r>
          </w:p>
        </w:tc>
        <w:tc>
          <w:tcPr>
            <w:tcW w:w="20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p>
        </w:tc>
      </w:tr>
      <w:tr w:rsidR="001D3F48" w:rsidRPr="00280709" w:rsidTr="00D47966">
        <w:trPr>
          <w:trHeight w:val="480"/>
        </w:trPr>
        <w:tc>
          <w:tcPr>
            <w:tcW w:w="2380" w:type="dxa"/>
            <w:tcBorders>
              <w:top w:val="nil"/>
              <w:left w:val="single" w:sz="4" w:space="0" w:color="000000"/>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16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p>
        </w:tc>
        <w:tc>
          <w:tcPr>
            <w:tcW w:w="2540" w:type="dxa"/>
            <w:tcBorders>
              <w:top w:val="nil"/>
              <w:left w:val="nil"/>
              <w:bottom w:val="single" w:sz="4" w:space="0" w:color="000000"/>
              <w:right w:val="single" w:sz="4" w:space="0" w:color="000000"/>
            </w:tcBorders>
            <w:vAlign w:val="center"/>
          </w:tcPr>
          <w:p w:rsidR="001D3F48" w:rsidRPr="001D40EA" w:rsidRDefault="001D3F48"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20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p>
        </w:tc>
      </w:tr>
      <w:tr w:rsidR="001D3F48" w:rsidRPr="00280709" w:rsidTr="00D47966">
        <w:trPr>
          <w:trHeight w:val="465"/>
        </w:trPr>
        <w:tc>
          <w:tcPr>
            <w:tcW w:w="2380" w:type="dxa"/>
            <w:tcBorders>
              <w:top w:val="nil"/>
              <w:left w:val="single" w:sz="4" w:space="0" w:color="000000"/>
              <w:bottom w:val="single" w:sz="4" w:space="0" w:color="000000"/>
              <w:right w:val="single" w:sz="4" w:space="0" w:color="000000"/>
            </w:tcBorders>
            <w:vAlign w:val="center"/>
          </w:tcPr>
          <w:p w:rsidR="001D3F48" w:rsidRPr="001D40EA" w:rsidRDefault="001D3F48" w:rsidP="002A2820">
            <w:pPr>
              <w:widowControl/>
              <w:jc w:val="center"/>
              <w:rPr>
                <w:rFonts w:ascii="宋体" w:cs="Arial"/>
                <w:b/>
                <w:bCs/>
                <w:color w:val="000000"/>
                <w:kern w:val="0"/>
                <w:sz w:val="20"/>
                <w:szCs w:val="20"/>
              </w:rPr>
            </w:pPr>
            <w:r>
              <w:rPr>
                <w:rFonts w:ascii="宋体" w:hAnsi="宋体" w:cs="Arial" w:hint="eastAsia"/>
                <w:b/>
                <w:bCs/>
                <w:color w:val="000000"/>
                <w:kern w:val="0"/>
                <w:sz w:val="20"/>
                <w:szCs w:val="20"/>
              </w:rPr>
              <w:t>本年收入合计</w:t>
            </w:r>
          </w:p>
        </w:tc>
        <w:tc>
          <w:tcPr>
            <w:tcW w:w="16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b/>
                <w:bCs/>
                <w:color w:val="000000"/>
                <w:kern w:val="0"/>
                <w:sz w:val="20"/>
                <w:szCs w:val="20"/>
              </w:rPr>
            </w:pPr>
            <w:r>
              <w:rPr>
                <w:rFonts w:ascii="宋体" w:hAnsi="宋体" w:cs="Arial"/>
                <w:b/>
                <w:bCs/>
                <w:color w:val="000000"/>
                <w:kern w:val="0"/>
                <w:sz w:val="20"/>
                <w:szCs w:val="20"/>
              </w:rPr>
              <w:t>35.31</w:t>
            </w:r>
          </w:p>
        </w:tc>
        <w:tc>
          <w:tcPr>
            <w:tcW w:w="2540" w:type="dxa"/>
            <w:tcBorders>
              <w:top w:val="nil"/>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b/>
                <w:bCs/>
                <w:color w:val="000000"/>
                <w:kern w:val="0"/>
                <w:sz w:val="20"/>
                <w:szCs w:val="20"/>
              </w:rPr>
            </w:pPr>
            <w:r>
              <w:rPr>
                <w:rFonts w:ascii="宋体" w:hAnsi="宋体" w:cs="Arial" w:hint="eastAsia"/>
                <w:b/>
                <w:bCs/>
                <w:color w:val="000000"/>
                <w:kern w:val="0"/>
                <w:sz w:val="20"/>
                <w:szCs w:val="20"/>
              </w:rPr>
              <w:t>本年支出合计</w:t>
            </w:r>
          </w:p>
        </w:tc>
        <w:tc>
          <w:tcPr>
            <w:tcW w:w="2000" w:type="dxa"/>
            <w:tcBorders>
              <w:top w:val="nil"/>
              <w:left w:val="nil"/>
              <w:bottom w:val="single" w:sz="4" w:space="0" w:color="000000"/>
              <w:right w:val="single" w:sz="4" w:space="0" w:color="000000"/>
            </w:tcBorders>
            <w:vAlign w:val="center"/>
          </w:tcPr>
          <w:p w:rsidR="001D3F48" w:rsidRPr="001D40EA" w:rsidRDefault="001D3F48" w:rsidP="00D47966">
            <w:pPr>
              <w:widowControl/>
              <w:jc w:val="center"/>
              <w:rPr>
                <w:rFonts w:ascii="宋体" w:cs="Arial"/>
                <w:color w:val="000000"/>
                <w:kern w:val="0"/>
                <w:sz w:val="20"/>
                <w:szCs w:val="20"/>
              </w:rPr>
            </w:pPr>
            <w:r>
              <w:rPr>
                <w:rFonts w:ascii="宋体" w:hAnsi="宋体" w:cs="Arial"/>
                <w:color w:val="000000"/>
                <w:kern w:val="0"/>
                <w:sz w:val="20"/>
                <w:szCs w:val="20"/>
              </w:rPr>
              <w:t>35.31</w:t>
            </w:r>
          </w:p>
        </w:tc>
      </w:tr>
    </w:tbl>
    <w:p w:rsidR="001D3F48" w:rsidRDefault="001D3F48"/>
    <w:p w:rsidR="001D3F48" w:rsidRDefault="001D3F48"/>
    <w:tbl>
      <w:tblPr>
        <w:tblW w:w="8662" w:type="dxa"/>
        <w:tblInd w:w="93" w:type="dxa"/>
        <w:tblLook w:val="00A0"/>
      </w:tblPr>
      <w:tblGrid>
        <w:gridCol w:w="3323"/>
        <w:gridCol w:w="520"/>
        <w:gridCol w:w="1559"/>
        <w:gridCol w:w="629"/>
        <w:gridCol w:w="930"/>
        <w:gridCol w:w="549"/>
        <w:gridCol w:w="1152"/>
      </w:tblGrid>
      <w:tr w:rsidR="001D3F48" w:rsidRPr="00280709" w:rsidTr="00184645">
        <w:trPr>
          <w:trHeight w:val="251"/>
        </w:trPr>
        <w:tc>
          <w:tcPr>
            <w:tcW w:w="3323" w:type="dxa"/>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bookmarkStart w:id="0" w:name="RANGE!A1:D19"/>
            <w:bookmarkEnd w:id="0"/>
            <w:r w:rsidRPr="001D40EA">
              <w:rPr>
                <w:rFonts w:ascii="Arial" w:hAnsi="Arial" w:cs="Arial" w:hint="eastAsia"/>
                <w:kern w:val="0"/>
                <w:sz w:val="20"/>
                <w:szCs w:val="20"/>
              </w:rPr>
              <w:t xml:space="preserve">　</w:t>
            </w:r>
          </w:p>
        </w:tc>
        <w:tc>
          <w:tcPr>
            <w:tcW w:w="2708" w:type="dxa"/>
            <w:gridSpan w:val="3"/>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479" w:type="dxa"/>
            <w:gridSpan w:val="2"/>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152" w:type="dxa"/>
            <w:tcBorders>
              <w:top w:val="nil"/>
              <w:left w:val="nil"/>
              <w:bottom w:val="nil"/>
              <w:right w:val="nil"/>
            </w:tcBorders>
            <w:shd w:val="clear" w:color="000000" w:fill="FFFFFF"/>
            <w:noWrap/>
            <w:vAlign w:val="bottom"/>
          </w:tcPr>
          <w:p w:rsidR="001D3F48" w:rsidRPr="001D40EA" w:rsidRDefault="001D3F48" w:rsidP="001D40EA">
            <w:pPr>
              <w:widowControl/>
              <w:jc w:val="right"/>
              <w:rPr>
                <w:rFonts w:ascii="Arial" w:hAnsi="Arial" w:cs="Arial"/>
                <w:kern w:val="0"/>
                <w:sz w:val="20"/>
                <w:szCs w:val="20"/>
              </w:rPr>
            </w:pPr>
            <w:r w:rsidRPr="001D40EA">
              <w:rPr>
                <w:rFonts w:ascii="宋体" w:hAnsi="宋体" w:cs="Arial" w:hint="eastAsia"/>
                <w:kern w:val="0"/>
                <w:sz w:val="20"/>
                <w:szCs w:val="20"/>
              </w:rPr>
              <w:t>表</w:t>
            </w:r>
            <w:r w:rsidRPr="001D40EA">
              <w:rPr>
                <w:rFonts w:ascii="Arial" w:hAnsi="Arial" w:cs="Arial"/>
                <w:kern w:val="0"/>
                <w:sz w:val="20"/>
                <w:szCs w:val="20"/>
              </w:rPr>
              <w:t>5</w:t>
            </w:r>
          </w:p>
        </w:tc>
      </w:tr>
      <w:tr w:rsidR="001D3F48" w:rsidRPr="00280709" w:rsidTr="00184645">
        <w:trPr>
          <w:trHeight w:val="590"/>
        </w:trPr>
        <w:tc>
          <w:tcPr>
            <w:tcW w:w="8662" w:type="dxa"/>
            <w:gridSpan w:val="7"/>
            <w:tcBorders>
              <w:top w:val="nil"/>
              <w:left w:val="nil"/>
              <w:bottom w:val="nil"/>
              <w:right w:val="nil"/>
            </w:tcBorders>
            <w:shd w:val="clear" w:color="000000" w:fill="FFFFFF"/>
            <w:vAlign w:val="center"/>
          </w:tcPr>
          <w:p w:rsidR="001D3F48" w:rsidRPr="001D40EA" w:rsidRDefault="001D3F48" w:rsidP="001D40EA">
            <w:pPr>
              <w:widowControl/>
              <w:jc w:val="center"/>
              <w:rPr>
                <w:rFonts w:ascii="方正小标宋简体" w:eastAsia="方正小标宋简体" w:hAnsi="Arial" w:cs="Arial"/>
                <w:b/>
                <w:bCs/>
                <w:kern w:val="0"/>
                <w:sz w:val="32"/>
                <w:szCs w:val="32"/>
              </w:rPr>
            </w:pPr>
            <w:r w:rsidRPr="001D40EA">
              <w:rPr>
                <w:rFonts w:ascii="方正小标宋简体" w:eastAsia="方正小标宋简体" w:hAnsi="Arial" w:cs="Arial" w:hint="eastAsia"/>
                <w:b/>
                <w:bCs/>
                <w:kern w:val="0"/>
                <w:sz w:val="32"/>
                <w:szCs w:val="32"/>
              </w:rPr>
              <w:t>一般公共预算支出情况表（按功能分类科目）</w:t>
            </w:r>
          </w:p>
        </w:tc>
      </w:tr>
      <w:tr w:rsidR="001D3F48" w:rsidRPr="00280709" w:rsidTr="000B5BC6">
        <w:trPr>
          <w:trHeight w:val="295"/>
        </w:trPr>
        <w:tc>
          <w:tcPr>
            <w:tcW w:w="3843" w:type="dxa"/>
            <w:gridSpan w:val="2"/>
            <w:tcBorders>
              <w:top w:val="nil"/>
              <w:left w:val="nil"/>
              <w:bottom w:val="nil"/>
              <w:right w:val="nil"/>
            </w:tcBorders>
            <w:shd w:val="clear" w:color="000000" w:fill="FFFFFF"/>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2188" w:type="dxa"/>
            <w:gridSpan w:val="2"/>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479" w:type="dxa"/>
            <w:gridSpan w:val="2"/>
            <w:tcBorders>
              <w:top w:val="nil"/>
              <w:left w:val="nil"/>
              <w:bottom w:val="nil"/>
              <w:right w:val="nil"/>
            </w:tcBorders>
            <w:shd w:val="clear" w:color="000000" w:fill="FFFFFF"/>
            <w:noWrap/>
            <w:vAlign w:val="bottom"/>
          </w:tcPr>
          <w:p w:rsidR="001D3F48" w:rsidRPr="001D40EA" w:rsidRDefault="001D3F48"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152" w:type="dxa"/>
            <w:tcBorders>
              <w:top w:val="nil"/>
              <w:left w:val="nil"/>
              <w:bottom w:val="nil"/>
              <w:right w:val="nil"/>
            </w:tcBorders>
            <w:shd w:val="clear" w:color="000000" w:fill="FFFFFF"/>
            <w:noWrap/>
            <w:vAlign w:val="center"/>
          </w:tcPr>
          <w:p w:rsidR="001D3F48" w:rsidRPr="001D40EA" w:rsidRDefault="001D3F48" w:rsidP="001D40EA">
            <w:pPr>
              <w:widowControl/>
              <w:jc w:val="right"/>
              <w:rPr>
                <w:rFonts w:ascii="宋体" w:cs="Arial"/>
                <w:color w:val="000000"/>
                <w:kern w:val="0"/>
                <w:sz w:val="18"/>
                <w:szCs w:val="18"/>
              </w:rPr>
            </w:pPr>
            <w:r w:rsidRPr="001D40EA">
              <w:rPr>
                <w:rFonts w:ascii="宋体" w:hAnsi="宋体" w:cs="Arial" w:hint="eastAsia"/>
                <w:color w:val="000000"/>
                <w:kern w:val="0"/>
                <w:sz w:val="18"/>
                <w:szCs w:val="18"/>
              </w:rPr>
              <w:t>单位：万元</w:t>
            </w:r>
          </w:p>
        </w:tc>
      </w:tr>
      <w:tr w:rsidR="001D3F48" w:rsidRPr="00280709" w:rsidTr="000B5BC6">
        <w:trPr>
          <w:trHeight w:val="413"/>
        </w:trPr>
        <w:tc>
          <w:tcPr>
            <w:tcW w:w="3843" w:type="dxa"/>
            <w:gridSpan w:val="2"/>
            <w:tcBorders>
              <w:top w:val="single" w:sz="4" w:space="0" w:color="auto"/>
              <w:left w:val="single" w:sz="4" w:space="0" w:color="auto"/>
              <w:bottom w:val="single" w:sz="4" w:space="0" w:color="auto"/>
              <w:right w:val="single" w:sz="4" w:space="0" w:color="auto"/>
            </w:tcBorders>
            <w:vAlign w:val="center"/>
          </w:tcPr>
          <w:p w:rsidR="001D3F48" w:rsidRPr="001D40EA" w:rsidRDefault="001D3F48" w:rsidP="001D40EA">
            <w:pPr>
              <w:widowControl/>
              <w:jc w:val="center"/>
              <w:rPr>
                <w:rFonts w:ascii="Arial" w:hAnsi="Arial" w:cs="Arial"/>
                <w:kern w:val="0"/>
                <w:sz w:val="20"/>
                <w:szCs w:val="20"/>
              </w:rPr>
            </w:pPr>
            <w:r w:rsidRPr="001D40EA">
              <w:rPr>
                <w:rFonts w:ascii="Arial" w:hAnsi="Arial" w:cs="Arial" w:hint="eastAsia"/>
                <w:kern w:val="0"/>
                <w:sz w:val="20"/>
                <w:szCs w:val="20"/>
              </w:rPr>
              <w:t xml:space="preserve">　</w:t>
            </w:r>
          </w:p>
        </w:tc>
        <w:tc>
          <w:tcPr>
            <w:tcW w:w="4819" w:type="dxa"/>
            <w:gridSpan w:val="5"/>
            <w:tcBorders>
              <w:top w:val="single" w:sz="4" w:space="0" w:color="000000"/>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一般公共预算支出</w:t>
            </w:r>
          </w:p>
        </w:tc>
      </w:tr>
      <w:tr w:rsidR="001D3F48" w:rsidRPr="00280709" w:rsidTr="000B5BC6">
        <w:trPr>
          <w:trHeight w:val="383"/>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功能科目名称</w:t>
            </w:r>
          </w:p>
        </w:tc>
        <w:tc>
          <w:tcPr>
            <w:tcW w:w="1559" w:type="dxa"/>
            <w:tcBorders>
              <w:top w:val="nil"/>
              <w:left w:val="nil"/>
              <w:bottom w:val="nil"/>
              <w:right w:val="single" w:sz="4" w:space="0" w:color="000000"/>
            </w:tcBorders>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小计</w:t>
            </w:r>
          </w:p>
        </w:tc>
        <w:tc>
          <w:tcPr>
            <w:tcW w:w="1559" w:type="dxa"/>
            <w:gridSpan w:val="2"/>
            <w:tcBorders>
              <w:top w:val="nil"/>
              <w:left w:val="nil"/>
              <w:bottom w:val="nil"/>
              <w:right w:val="single" w:sz="4" w:space="0" w:color="000000"/>
            </w:tcBorders>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其中：基本支出</w:t>
            </w:r>
          </w:p>
        </w:tc>
        <w:tc>
          <w:tcPr>
            <w:tcW w:w="1701" w:type="dxa"/>
            <w:gridSpan w:val="2"/>
            <w:tcBorders>
              <w:top w:val="nil"/>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项目支出</w:t>
            </w:r>
          </w:p>
        </w:tc>
      </w:tr>
      <w:tr w:rsidR="001D3F48" w:rsidRPr="00280709" w:rsidTr="003627E5">
        <w:trPr>
          <w:trHeight w:val="383"/>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合计</w:t>
            </w:r>
          </w:p>
        </w:tc>
        <w:tc>
          <w:tcPr>
            <w:tcW w:w="1559" w:type="dxa"/>
            <w:tcBorders>
              <w:top w:val="single" w:sz="4" w:space="0" w:color="000000"/>
              <w:left w:val="nil"/>
              <w:bottom w:val="nil"/>
              <w:right w:val="single" w:sz="4" w:space="0" w:color="000000"/>
            </w:tcBorders>
            <w:vAlign w:val="center"/>
          </w:tcPr>
          <w:p w:rsidR="001D3F48" w:rsidRPr="001D40EA" w:rsidRDefault="001D3F48" w:rsidP="008F2B57">
            <w:pPr>
              <w:widowControl/>
              <w:jc w:val="center"/>
              <w:rPr>
                <w:rFonts w:ascii="宋体" w:cs="Arial"/>
                <w:kern w:val="0"/>
                <w:sz w:val="20"/>
                <w:szCs w:val="20"/>
              </w:rPr>
            </w:pPr>
            <w:r>
              <w:rPr>
                <w:rFonts w:ascii="宋体" w:cs="Arial"/>
                <w:kern w:val="0"/>
                <w:sz w:val="20"/>
                <w:szCs w:val="20"/>
              </w:rPr>
              <w:t>35.31</w:t>
            </w:r>
          </w:p>
        </w:tc>
        <w:tc>
          <w:tcPr>
            <w:tcW w:w="1559" w:type="dxa"/>
            <w:gridSpan w:val="2"/>
            <w:tcBorders>
              <w:top w:val="single" w:sz="4" w:space="0" w:color="000000"/>
              <w:left w:val="nil"/>
              <w:bottom w:val="nil"/>
              <w:right w:val="single" w:sz="4" w:space="0" w:color="000000"/>
            </w:tcBorders>
            <w:vAlign w:val="center"/>
          </w:tcPr>
          <w:p w:rsidR="001D3F48" w:rsidRPr="001D40EA" w:rsidRDefault="001D3F48" w:rsidP="008F2B57">
            <w:pPr>
              <w:widowControl/>
              <w:jc w:val="center"/>
              <w:rPr>
                <w:rFonts w:ascii="宋体" w:cs="Arial"/>
                <w:kern w:val="0"/>
                <w:sz w:val="20"/>
                <w:szCs w:val="20"/>
              </w:rPr>
            </w:pPr>
            <w:r>
              <w:rPr>
                <w:rFonts w:ascii="宋体" w:cs="Arial"/>
                <w:kern w:val="0"/>
                <w:sz w:val="20"/>
                <w:szCs w:val="20"/>
              </w:rPr>
              <w:t>35.31</w:t>
            </w:r>
          </w:p>
        </w:tc>
        <w:tc>
          <w:tcPr>
            <w:tcW w:w="1701" w:type="dxa"/>
            <w:gridSpan w:val="2"/>
            <w:tcBorders>
              <w:top w:val="nil"/>
              <w:left w:val="nil"/>
              <w:bottom w:val="single" w:sz="4" w:space="0" w:color="000000"/>
              <w:right w:val="single" w:sz="4" w:space="0" w:color="000000"/>
            </w:tcBorders>
            <w:vAlign w:val="center"/>
          </w:tcPr>
          <w:p w:rsidR="001D3F48" w:rsidRPr="001D40EA" w:rsidRDefault="001D3F48" w:rsidP="001D40EA">
            <w:pPr>
              <w:widowControl/>
              <w:jc w:val="center"/>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3627E5">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w:t>
            </w:r>
            <w:r w:rsidRPr="001D40EA">
              <w:rPr>
                <w:rFonts w:ascii="宋体" w:hAnsi="宋体" w:cs="Arial" w:hint="eastAsia"/>
                <w:kern w:val="0"/>
                <w:sz w:val="20"/>
                <w:szCs w:val="20"/>
              </w:rPr>
              <w:t>一般公共预算支出</w:t>
            </w:r>
          </w:p>
        </w:tc>
        <w:tc>
          <w:tcPr>
            <w:tcW w:w="1559" w:type="dxa"/>
            <w:tcBorders>
              <w:top w:val="single" w:sz="4" w:space="0" w:color="000000"/>
              <w:left w:val="nil"/>
              <w:bottom w:val="single" w:sz="4" w:space="0" w:color="000000"/>
              <w:right w:val="single" w:sz="4" w:space="0" w:color="000000"/>
            </w:tcBorders>
            <w:noWrap/>
            <w:vAlign w:val="center"/>
          </w:tcPr>
          <w:p w:rsidR="001D3F48" w:rsidRPr="001D40EA" w:rsidRDefault="001D3F48" w:rsidP="003627E5">
            <w:pPr>
              <w:widowControl/>
              <w:jc w:val="center"/>
              <w:rPr>
                <w:rFonts w:ascii="宋体" w:cs="Arial"/>
                <w:kern w:val="0"/>
                <w:sz w:val="20"/>
                <w:szCs w:val="20"/>
              </w:rPr>
            </w:pPr>
            <w:r>
              <w:rPr>
                <w:rFonts w:ascii="宋体" w:cs="Arial"/>
                <w:kern w:val="0"/>
                <w:sz w:val="20"/>
                <w:szCs w:val="20"/>
              </w:rPr>
              <w:t>35.31</w:t>
            </w:r>
          </w:p>
        </w:tc>
        <w:tc>
          <w:tcPr>
            <w:tcW w:w="1559" w:type="dxa"/>
            <w:gridSpan w:val="2"/>
            <w:tcBorders>
              <w:top w:val="single" w:sz="4" w:space="0" w:color="000000"/>
              <w:left w:val="nil"/>
              <w:bottom w:val="single" w:sz="4" w:space="0" w:color="000000"/>
              <w:right w:val="single" w:sz="4" w:space="0" w:color="000000"/>
            </w:tcBorders>
            <w:noWrap/>
            <w:vAlign w:val="center"/>
          </w:tcPr>
          <w:p w:rsidR="001D3F48" w:rsidRPr="001D40EA" w:rsidRDefault="001D3F48" w:rsidP="003627E5">
            <w:pPr>
              <w:widowControl/>
              <w:jc w:val="center"/>
              <w:rPr>
                <w:rFonts w:ascii="宋体" w:cs="Arial"/>
                <w:kern w:val="0"/>
                <w:sz w:val="20"/>
                <w:szCs w:val="20"/>
              </w:rPr>
            </w:pPr>
            <w:r>
              <w:rPr>
                <w:rFonts w:ascii="宋体" w:cs="Arial"/>
                <w:kern w:val="0"/>
                <w:sz w:val="20"/>
                <w:szCs w:val="20"/>
              </w:rPr>
              <w:t>35.31</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[20104]</w:t>
            </w:r>
            <w:r w:rsidRPr="001D40EA">
              <w:rPr>
                <w:rFonts w:ascii="宋体" w:hAnsi="宋体" w:cs="Arial" w:hint="eastAsia"/>
                <w:kern w:val="0"/>
                <w:sz w:val="20"/>
                <w:szCs w:val="20"/>
              </w:rPr>
              <w:t>发展与改革事务</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[2010499]</w:t>
            </w:r>
            <w:r w:rsidRPr="001D40EA">
              <w:rPr>
                <w:rFonts w:ascii="宋体" w:hAnsi="宋体" w:cs="Arial" w:hint="eastAsia"/>
                <w:kern w:val="0"/>
                <w:sz w:val="20"/>
                <w:szCs w:val="20"/>
              </w:rPr>
              <w:t>其他发展与改革事务支出</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[20111]</w:t>
            </w:r>
            <w:r w:rsidRPr="001D40EA">
              <w:rPr>
                <w:rFonts w:ascii="宋体" w:hAnsi="宋体" w:cs="Arial" w:hint="eastAsia"/>
                <w:kern w:val="0"/>
                <w:sz w:val="20"/>
                <w:szCs w:val="20"/>
              </w:rPr>
              <w:t>纪检监察事务</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[2011105]</w:t>
            </w:r>
            <w:r w:rsidRPr="001D40EA">
              <w:rPr>
                <w:rFonts w:ascii="宋体" w:hAnsi="宋体" w:cs="Arial" w:hint="eastAsia"/>
                <w:kern w:val="0"/>
                <w:sz w:val="20"/>
                <w:szCs w:val="20"/>
              </w:rPr>
              <w:t>派驻派出机构</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[20131]</w:t>
            </w:r>
            <w:r w:rsidRPr="001D40EA">
              <w:rPr>
                <w:rFonts w:ascii="宋体" w:hAnsi="宋体" w:cs="Arial" w:hint="eastAsia"/>
                <w:kern w:val="0"/>
                <w:sz w:val="20"/>
                <w:szCs w:val="20"/>
              </w:rPr>
              <w:t>党委办公厅（室）及相关机构事务</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kern w:val="0"/>
                <w:sz w:val="20"/>
                <w:szCs w:val="20"/>
              </w:rPr>
              <w:t>[2013101]</w:t>
            </w:r>
            <w:r w:rsidRPr="001D40EA">
              <w:rPr>
                <w:rFonts w:ascii="宋体" w:hAnsi="宋体" w:cs="Arial" w:hint="eastAsia"/>
                <w:kern w:val="0"/>
                <w:sz w:val="20"/>
                <w:szCs w:val="20"/>
              </w:rPr>
              <w:t>行政运行</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1D3F48"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noWrap/>
            <w:vAlign w:val="center"/>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1D3F48" w:rsidRPr="001D40EA" w:rsidRDefault="001D3F48"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bl>
    <w:p w:rsidR="001D3F48" w:rsidRPr="002A2820" w:rsidRDefault="001D3F48">
      <w:pPr>
        <w:rPr>
          <w:rFonts w:ascii="宋体" w:cs="Arial"/>
          <w:b/>
          <w:kern w:val="0"/>
          <w:sz w:val="20"/>
          <w:szCs w:val="20"/>
        </w:rPr>
      </w:pPr>
      <w:r w:rsidRPr="002A2820">
        <w:rPr>
          <w:rFonts w:ascii="宋体" w:hAnsi="宋体" w:cs="Arial" w:hint="eastAsia"/>
          <w:b/>
          <w:kern w:val="0"/>
          <w:sz w:val="20"/>
          <w:szCs w:val="20"/>
        </w:rPr>
        <w:t>注：请根据单位实际支出情况，对应功能科目填列。</w:t>
      </w:r>
    </w:p>
    <w:tbl>
      <w:tblPr>
        <w:tblW w:w="8237" w:type="dxa"/>
        <w:tblInd w:w="93" w:type="dxa"/>
        <w:tblLook w:val="00A0"/>
      </w:tblPr>
      <w:tblGrid>
        <w:gridCol w:w="2940"/>
        <w:gridCol w:w="336"/>
        <w:gridCol w:w="2704"/>
        <w:gridCol w:w="698"/>
        <w:gridCol w:w="1559"/>
      </w:tblGrid>
      <w:tr w:rsidR="001D3F48" w:rsidRPr="00280709" w:rsidTr="007613F6">
        <w:trPr>
          <w:trHeight w:val="255"/>
        </w:trPr>
        <w:tc>
          <w:tcPr>
            <w:tcW w:w="2940" w:type="dxa"/>
            <w:tcBorders>
              <w:top w:val="nil"/>
              <w:left w:val="nil"/>
              <w:bottom w:val="nil"/>
              <w:right w:val="nil"/>
            </w:tcBorders>
            <w:shd w:val="clear" w:color="000000" w:fill="FFFFFF"/>
            <w:noWrap/>
            <w:vAlign w:val="bottom"/>
          </w:tcPr>
          <w:p w:rsidR="001D3F48" w:rsidRDefault="001D3F48" w:rsidP="007613F6">
            <w:pPr>
              <w:widowControl/>
              <w:jc w:val="left"/>
              <w:rPr>
                <w:rFonts w:ascii="Arial" w:hAnsi="Arial" w:cs="Arial"/>
                <w:kern w:val="0"/>
                <w:sz w:val="20"/>
                <w:szCs w:val="20"/>
              </w:rPr>
            </w:pPr>
            <w:bookmarkStart w:id="1" w:name="RANGE!A1:C72"/>
            <w:bookmarkEnd w:id="1"/>
            <w:r w:rsidRPr="007613F6">
              <w:rPr>
                <w:rFonts w:ascii="Arial" w:hAnsi="Arial" w:cs="Arial" w:hint="eastAsia"/>
                <w:kern w:val="0"/>
                <w:sz w:val="20"/>
                <w:szCs w:val="20"/>
              </w:rPr>
              <w:t xml:space="preserve">　</w:t>
            </w:r>
          </w:p>
          <w:p w:rsidR="001D3F48" w:rsidRPr="00CB1841" w:rsidRDefault="001D3F48" w:rsidP="007613F6">
            <w:pPr>
              <w:widowControl/>
              <w:jc w:val="left"/>
              <w:rPr>
                <w:rFonts w:ascii="Arial" w:hAnsi="Arial" w:cs="Arial"/>
                <w:kern w:val="0"/>
                <w:sz w:val="20"/>
                <w:szCs w:val="20"/>
              </w:rPr>
            </w:pPr>
          </w:p>
          <w:p w:rsidR="001D3F48" w:rsidRDefault="001D3F48" w:rsidP="007613F6">
            <w:pPr>
              <w:widowControl/>
              <w:jc w:val="left"/>
              <w:rPr>
                <w:rFonts w:ascii="Arial" w:hAnsi="Arial" w:cs="Arial"/>
                <w:kern w:val="0"/>
                <w:sz w:val="20"/>
                <w:szCs w:val="20"/>
              </w:rPr>
            </w:pPr>
          </w:p>
          <w:p w:rsidR="001D3F48" w:rsidRPr="001A0322" w:rsidRDefault="001D3F48" w:rsidP="007613F6">
            <w:pPr>
              <w:widowControl/>
              <w:jc w:val="left"/>
              <w:rPr>
                <w:rFonts w:ascii="Arial" w:hAnsi="Arial" w:cs="Arial"/>
                <w:kern w:val="0"/>
                <w:sz w:val="20"/>
                <w:szCs w:val="20"/>
              </w:rPr>
            </w:pPr>
          </w:p>
          <w:p w:rsidR="001D3F48" w:rsidRPr="007613F6" w:rsidRDefault="001D3F48" w:rsidP="007613F6">
            <w:pPr>
              <w:widowControl/>
              <w:jc w:val="left"/>
              <w:rPr>
                <w:rFonts w:ascii="Arial" w:hAnsi="Arial" w:cs="Arial"/>
                <w:kern w:val="0"/>
                <w:sz w:val="20"/>
                <w:szCs w:val="20"/>
              </w:rPr>
            </w:pPr>
            <w:r>
              <w:rPr>
                <w:rFonts w:ascii="Arial" w:hAnsi="Arial" w:cs="Arial"/>
                <w:kern w:val="0"/>
                <w:sz w:val="20"/>
                <w:szCs w:val="20"/>
              </w:rPr>
              <w:t xml:space="preserve">                                                   </w:t>
            </w:r>
          </w:p>
        </w:tc>
        <w:tc>
          <w:tcPr>
            <w:tcW w:w="3040" w:type="dxa"/>
            <w:gridSpan w:val="2"/>
            <w:tcBorders>
              <w:top w:val="nil"/>
              <w:left w:val="nil"/>
              <w:bottom w:val="nil"/>
              <w:right w:val="nil"/>
            </w:tcBorders>
            <w:shd w:val="clear" w:color="000000" w:fill="FFFFFF"/>
            <w:noWrap/>
            <w:vAlign w:val="bottom"/>
          </w:tcPr>
          <w:p w:rsidR="001D3F48" w:rsidRPr="007613F6" w:rsidRDefault="001D3F48" w:rsidP="007613F6">
            <w:pPr>
              <w:widowControl/>
              <w:jc w:val="right"/>
              <w:rPr>
                <w:rFonts w:ascii="Arial" w:hAnsi="Arial" w:cs="Arial"/>
                <w:kern w:val="0"/>
                <w:sz w:val="20"/>
                <w:szCs w:val="20"/>
              </w:rPr>
            </w:pPr>
            <w:r w:rsidRPr="007613F6">
              <w:rPr>
                <w:rFonts w:ascii="Arial" w:hAnsi="Arial" w:cs="Arial" w:hint="eastAsia"/>
                <w:kern w:val="0"/>
                <w:sz w:val="20"/>
                <w:szCs w:val="20"/>
              </w:rPr>
              <w:t xml:space="preserve">　</w:t>
            </w:r>
          </w:p>
        </w:tc>
        <w:tc>
          <w:tcPr>
            <w:tcW w:w="2257" w:type="dxa"/>
            <w:gridSpan w:val="2"/>
            <w:tcBorders>
              <w:top w:val="nil"/>
              <w:left w:val="nil"/>
              <w:bottom w:val="nil"/>
              <w:right w:val="nil"/>
            </w:tcBorders>
            <w:shd w:val="clear" w:color="000000" w:fill="FFFFFF"/>
            <w:noWrap/>
            <w:vAlign w:val="bottom"/>
          </w:tcPr>
          <w:p w:rsidR="001D3F48" w:rsidRDefault="001D3F48" w:rsidP="007613F6">
            <w:pPr>
              <w:widowControl/>
              <w:jc w:val="right"/>
              <w:rPr>
                <w:rFonts w:ascii="宋体" w:cs="Arial"/>
                <w:kern w:val="0"/>
                <w:sz w:val="20"/>
                <w:szCs w:val="20"/>
              </w:rPr>
            </w:pPr>
          </w:p>
          <w:p w:rsidR="001D3F48" w:rsidRDefault="001D3F48" w:rsidP="007613F6">
            <w:pPr>
              <w:widowControl/>
              <w:jc w:val="right"/>
              <w:rPr>
                <w:rFonts w:ascii="宋体" w:cs="Arial"/>
                <w:kern w:val="0"/>
                <w:sz w:val="20"/>
                <w:szCs w:val="20"/>
              </w:rPr>
            </w:pPr>
          </w:p>
          <w:p w:rsidR="001D3F48" w:rsidRDefault="001D3F48" w:rsidP="007613F6">
            <w:pPr>
              <w:widowControl/>
              <w:jc w:val="right"/>
              <w:rPr>
                <w:rFonts w:ascii="宋体" w:cs="Arial"/>
                <w:kern w:val="0"/>
                <w:sz w:val="20"/>
                <w:szCs w:val="20"/>
              </w:rPr>
            </w:pPr>
          </w:p>
          <w:p w:rsidR="001D3F48" w:rsidRDefault="001D3F48" w:rsidP="007613F6">
            <w:pPr>
              <w:widowControl/>
              <w:jc w:val="right"/>
              <w:rPr>
                <w:rFonts w:ascii="宋体" w:cs="Arial"/>
                <w:kern w:val="0"/>
                <w:sz w:val="20"/>
                <w:szCs w:val="20"/>
              </w:rPr>
            </w:pPr>
          </w:p>
          <w:p w:rsidR="001D3F48" w:rsidRDefault="001D3F48" w:rsidP="007613F6">
            <w:pPr>
              <w:widowControl/>
              <w:jc w:val="right"/>
              <w:rPr>
                <w:rFonts w:ascii="宋体" w:cs="Arial"/>
                <w:kern w:val="0"/>
                <w:sz w:val="20"/>
                <w:szCs w:val="20"/>
              </w:rPr>
            </w:pPr>
          </w:p>
          <w:p w:rsidR="001D3F48" w:rsidRPr="007613F6" w:rsidRDefault="001D3F48" w:rsidP="007613F6">
            <w:pPr>
              <w:widowControl/>
              <w:jc w:val="right"/>
              <w:rPr>
                <w:rFonts w:ascii="宋体" w:cs="Arial"/>
                <w:kern w:val="0"/>
                <w:sz w:val="20"/>
                <w:szCs w:val="20"/>
              </w:rPr>
            </w:pPr>
          </w:p>
        </w:tc>
      </w:tr>
      <w:tr w:rsidR="001D3F48" w:rsidRPr="00280709" w:rsidTr="007613F6">
        <w:trPr>
          <w:trHeight w:val="600"/>
        </w:trPr>
        <w:tc>
          <w:tcPr>
            <w:tcW w:w="8237" w:type="dxa"/>
            <w:gridSpan w:val="5"/>
            <w:tcBorders>
              <w:top w:val="nil"/>
              <w:left w:val="nil"/>
              <w:bottom w:val="nil"/>
              <w:right w:val="nil"/>
            </w:tcBorders>
            <w:shd w:val="clear" w:color="000000" w:fill="FFFFFF"/>
            <w:noWrap/>
            <w:vAlign w:val="bottom"/>
          </w:tcPr>
          <w:p w:rsidR="001D3F48" w:rsidRPr="00280709" w:rsidRDefault="001D3F48" w:rsidP="007613F6">
            <w:pPr>
              <w:widowControl/>
              <w:jc w:val="center"/>
              <w:rPr>
                <w:rFonts w:ascii="宋体" w:hAnsi="宋体" w:cs="Arial"/>
                <w:bCs/>
                <w:kern w:val="0"/>
                <w:szCs w:val="21"/>
              </w:rPr>
            </w:pPr>
            <w:r>
              <w:rPr>
                <w:rFonts w:ascii="方正小标宋简体" w:eastAsia="方正小标宋简体" w:hAnsi="Arial" w:cs="Arial"/>
                <w:b/>
                <w:bCs/>
                <w:kern w:val="0"/>
                <w:sz w:val="32"/>
                <w:szCs w:val="32"/>
              </w:rPr>
              <w:t xml:space="preserve">                                            </w:t>
            </w:r>
            <w:r w:rsidRPr="00280709">
              <w:rPr>
                <w:rFonts w:ascii="宋体" w:hAnsi="宋体" w:cs="Arial" w:hint="eastAsia"/>
                <w:bCs/>
                <w:kern w:val="0"/>
                <w:szCs w:val="21"/>
              </w:rPr>
              <w:t>表</w:t>
            </w:r>
            <w:r w:rsidRPr="00280709">
              <w:rPr>
                <w:rFonts w:ascii="宋体" w:hAnsi="宋体" w:cs="Arial"/>
                <w:bCs/>
                <w:kern w:val="0"/>
                <w:szCs w:val="21"/>
              </w:rPr>
              <w:t>6</w:t>
            </w:r>
          </w:p>
          <w:p w:rsidR="001D3F48" w:rsidRPr="007613F6" w:rsidRDefault="001D3F48" w:rsidP="007613F6">
            <w:pPr>
              <w:widowControl/>
              <w:jc w:val="center"/>
              <w:rPr>
                <w:rFonts w:ascii="方正小标宋简体" w:eastAsia="方正小标宋简体" w:hAnsi="Arial" w:cs="Arial"/>
                <w:b/>
                <w:bCs/>
                <w:kern w:val="0"/>
                <w:sz w:val="32"/>
                <w:szCs w:val="32"/>
              </w:rPr>
            </w:pPr>
            <w:r w:rsidRPr="007613F6">
              <w:rPr>
                <w:rFonts w:ascii="方正小标宋简体" w:eastAsia="方正小标宋简体" w:hAnsi="Arial" w:cs="Arial" w:hint="eastAsia"/>
                <w:b/>
                <w:bCs/>
                <w:kern w:val="0"/>
                <w:sz w:val="32"/>
                <w:szCs w:val="32"/>
              </w:rPr>
              <w:t>一般公共预算基本支出</w:t>
            </w:r>
            <w:r>
              <w:rPr>
                <w:rFonts w:ascii="方正小标宋简体" w:eastAsia="方正小标宋简体" w:hAnsi="Arial" w:cs="Arial" w:hint="eastAsia"/>
                <w:b/>
                <w:bCs/>
                <w:kern w:val="0"/>
                <w:sz w:val="32"/>
                <w:szCs w:val="32"/>
              </w:rPr>
              <w:t>情况</w:t>
            </w:r>
            <w:r w:rsidRPr="007613F6">
              <w:rPr>
                <w:rFonts w:ascii="方正小标宋简体" w:eastAsia="方正小标宋简体" w:hAnsi="Arial" w:cs="Arial" w:hint="eastAsia"/>
                <w:b/>
                <w:bCs/>
                <w:kern w:val="0"/>
                <w:sz w:val="32"/>
                <w:szCs w:val="32"/>
              </w:rPr>
              <w:t>表（按支出经济分类科目）</w:t>
            </w:r>
          </w:p>
        </w:tc>
      </w:tr>
      <w:tr w:rsidR="001D3F48" w:rsidRPr="00280709" w:rsidTr="001931E5">
        <w:trPr>
          <w:trHeight w:val="390"/>
        </w:trPr>
        <w:tc>
          <w:tcPr>
            <w:tcW w:w="2940" w:type="dxa"/>
            <w:tcBorders>
              <w:top w:val="nil"/>
              <w:left w:val="nil"/>
              <w:bottom w:val="single" w:sz="4" w:space="0" w:color="auto"/>
              <w:right w:val="nil"/>
            </w:tcBorders>
            <w:shd w:val="clear" w:color="000000" w:fill="FFFFFF"/>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hint="eastAsia"/>
                <w:kern w:val="0"/>
                <w:sz w:val="20"/>
                <w:szCs w:val="20"/>
              </w:rPr>
              <w:t>单位名称：</w:t>
            </w:r>
            <w:r>
              <w:rPr>
                <w:rFonts w:ascii="宋体" w:hAnsi="宋体" w:cs="Arial" w:hint="eastAsia"/>
                <w:kern w:val="0"/>
                <w:sz w:val="20"/>
                <w:szCs w:val="20"/>
              </w:rPr>
              <w:t>连州市红十字会</w:t>
            </w:r>
          </w:p>
        </w:tc>
        <w:tc>
          <w:tcPr>
            <w:tcW w:w="3738" w:type="dxa"/>
            <w:gridSpan w:val="3"/>
            <w:tcBorders>
              <w:top w:val="nil"/>
              <w:left w:val="nil"/>
              <w:bottom w:val="single" w:sz="4" w:space="0" w:color="auto"/>
              <w:right w:val="nil"/>
            </w:tcBorders>
            <w:shd w:val="clear" w:color="000000" w:fill="FFFFFF"/>
            <w:noWrap/>
            <w:vAlign w:val="center"/>
          </w:tcPr>
          <w:p w:rsidR="001D3F48" w:rsidRPr="007613F6" w:rsidRDefault="001D3F48"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 xml:space="preserve">　</w:t>
            </w:r>
          </w:p>
        </w:tc>
        <w:tc>
          <w:tcPr>
            <w:tcW w:w="1559" w:type="dxa"/>
            <w:tcBorders>
              <w:top w:val="nil"/>
              <w:left w:val="nil"/>
              <w:bottom w:val="single" w:sz="4" w:space="0" w:color="auto"/>
              <w:right w:val="nil"/>
            </w:tcBorders>
            <w:shd w:val="clear" w:color="000000" w:fill="FFFFFF"/>
            <w:noWrap/>
            <w:vAlign w:val="center"/>
          </w:tcPr>
          <w:p w:rsidR="001D3F48" w:rsidRPr="007613F6" w:rsidRDefault="001D3F48"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单位：万元</w:t>
            </w:r>
          </w:p>
        </w:tc>
      </w:tr>
      <w:tr w:rsidR="001D3F48" w:rsidRPr="00280709" w:rsidTr="001931E5">
        <w:trPr>
          <w:trHeight w:val="750"/>
        </w:trPr>
        <w:tc>
          <w:tcPr>
            <w:tcW w:w="2940" w:type="dxa"/>
            <w:tcBorders>
              <w:top w:val="single" w:sz="4" w:space="0" w:color="auto"/>
              <w:left w:val="single" w:sz="4" w:space="0" w:color="auto"/>
              <w:bottom w:val="single" w:sz="4" w:space="0" w:color="auto"/>
            </w:tcBorders>
            <w:vAlign w:val="center"/>
          </w:tcPr>
          <w:p w:rsidR="001D3F48" w:rsidRPr="007613F6" w:rsidRDefault="001D3F48" w:rsidP="007613F6">
            <w:pPr>
              <w:widowControl/>
              <w:jc w:val="center"/>
              <w:rPr>
                <w:rFonts w:ascii="宋体" w:cs="Arial"/>
                <w:b/>
                <w:bCs/>
                <w:kern w:val="0"/>
                <w:sz w:val="20"/>
                <w:szCs w:val="20"/>
              </w:rPr>
            </w:pPr>
            <w:r w:rsidRPr="007613F6">
              <w:rPr>
                <w:rFonts w:ascii="宋体" w:hAnsi="宋体" w:cs="Arial" w:hint="eastAsia"/>
                <w:b/>
                <w:bCs/>
                <w:kern w:val="0"/>
                <w:sz w:val="20"/>
                <w:szCs w:val="20"/>
              </w:rPr>
              <w:t>政府预算支出经济科目</w:t>
            </w:r>
          </w:p>
        </w:tc>
        <w:tc>
          <w:tcPr>
            <w:tcW w:w="3738" w:type="dxa"/>
            <w:gridSpan w:val="3"/>
            <w:tcBorders>
              <w:top w:val="single" w:sz="4" w:space="0" w:color="auto"/>
              <w:bottom w:val="single" w:sz="4" w:space="0" w:color="auto"/>
            </w:tcBorders>
            <w:vAlign w:val="center"/>
          </w:tcPr>
          <w:p w:rsidR="001D3F48" w:rsidRPr="007613F6" w:rsidRDefault="001D3F48" w:rsidP="007613F6">
            <w:pPr>
              <w:widowControl/>
              <w:jc w:val="center"/>
              <w:rPr>
                <w:rFonts w:ascii="宋体" w:cs="Arial"/>
                <w:b/>
                <w:bCs/>
                <w:kern w:val="0"/>
                <w:sz w:val="20"/>
                <w:szCs w:val="20"/>
              </w:rPr>
            </w:pPr>
            <w:r w:rsidRPr="007613F6">
              <w:rPr>
                <w:rFonts w:ascii="宋体" w:hAnsi="宋体" w:cs="Arial" w:hint="eastAsia"/>
                <w:b/>
                <w:bCs/>
                <w:kern w:val="0"/>
                <w:sz w:val="20"/>
                <w:szCs w:val="20"/>
              </w:rPr>
              <w:t>部门预算支出经济科目</w:t>
            </w:r>
          </w:p>
        </w:tc>
        <w:tc>
          <w:tcPr>
            <w:tcW w:w="1559" w:type="dxa"/>
            <w:tcBorders>
              <w:top w:val="single" w:sz="4" w:space="0" w:color="auto"/>
              <w:bottom w:val="single" w:sz="4" w:space="0" w:color="auto"/>
              <w:right w:val="single" w:sz="4" w:space="0" w:color="auto"/>
            </w:tcBorders>
            <w:noWrap/>
            <w:vAlign w:val="center"/>
          </w:tcPr>
          <w:p w:rsidR="001D3F48" w:rsidRPr="007613F6" w:rsidRDefault="001D3F48" w:rsidP="007613F6">
            <w:pPr>
              <w:widowControl/>
              <w:jc w:val="center"/>
              <w:rPr>
                <w:rFonts w:ascii="Arial" w:hAnsi="Arial" w:cs="Arial"/>
                <w:b/>
                <w:bCs/>
                <w:kern w:val="0"/>
                <w:sz w:val="20"/>
                <w:szCs w:val="20"/>
              </w:rPr>
            </w:pPr>
            <w:r>
              <w:rPr>
                <w:rFonts w:ascii="宋体" w:hAnsi="宋体" w:cs="Arial"/>
                <w:b/>
                <w:bCs/>
                <w:kern w:val="0"/>
                <w:sz w:val="20"/>
                <w:szCs w:val="20"/>
              </w:rPr>
              <w:t>2017</w:t>
            </w:r>
            <w:r w:rsidRPr="007613F6">
              <w:rPr>
                <w:rFonts w:ascii="宋体" w:hAnsi="宋体" w:cs="Arial" w:hint="eastAsia"/>
                <w:b/>
                <w:bCs/>
                <w:kern w:val="0"/>
                <w:sz w:val="20"/>
                <w:szCs w:val="20"/>
              </w:rPr>
              <w:t>年预算</w:t>
            </w:r>
          </w:p>
        </w:tc>
      </w:tr>
      <w:tr w:rsidR="001D3F48" w:rsidRPr="00280709" w:rsidTr="001931E5">
        <w:trPr>
          <w:trHeight w:val="375"/>
        </w:trPr>
        <w:tc>
          <w:tcPr>
            <w:tcW w:w="6678" w:type="dxa"/>
            <w:gridSpan w:val="4"/>
            <w:tcBorders>
              <w:top w:val="single" w:sz="4" w:space="0" w:color="auto"/>
              <w:left w:val="single" w:sz="4" w:space="0" w:color="auto"/>
              <w:bottom w:val="single" w:sz="4" w:space="0" w:color="auto"/>
              <w:right w:val="single" w:sz="4" w:space="0" w:color="auto"/>
            </w:tcBorders>
            <w:noWrap/>
            <w:vAlign w:val="bottom"/>
          </w:tcPr>
          <w:p w:rsidR="001D3F48" w:rsidRPr="007613F6" w:rsidRDefault="001D3F48" w:rsidP="007613F6">
            <w:pPr>
              <w:widowControl/>
              <w:jc w:val="center"/>
              <w:rPr>
                <w:rFonts w:ascii="宋体" w:cs="Arial"/>
                <w:b/>
                <w:bCs/>
                <w:kern w:val="0"/>
                <w:sz w:val="20"/>
                <w:szCs w:val="20"/>
              </w:rPr>
            </w:pPr>
            <w:r w:rsidRPr="007613F6">
              <w:rPr>
                <w:rFonts w:ascii="宋体" w:hAnsi="宋体" w:cs="Arial" w:hint="eastAsia"/>
                <w:b/>
                <w:bCs/>
                <w:kern w:val="0"/>
                <w:sz w:val="20"/>
                <w:szCs w:val="20"/>
              </w:rPr>
              <w:t>合计</w:t>
            </w:r>
          </w:p>
        </w:tc>
        <w:tc>
          <w:tcPr>
            <w:tcW w:w="1559" w:type="dxa"/>
            <w:tcBorders>
              <w:top w:val="single" w:sz="4" w:space="0" w:color="auto"/>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35.31</w:t>
            </w:r>
          </w:p>
        </w:tc>
      </w:tr>
      <w:tr w:rsidR="001D3F48"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[501]</w:t>
            </w:r>
            <w:r w:rsidRPr="007613F6">
              <w:rPr>
                <w:rFonts w:ascii="宋体" w:hAnsi="宋体" w:cs="Arial" w:hint="eastAsia"/>
                <w:b/>
                <w:bCs/>
                <w:color w:val="000000"/>
                <w:kern w:val="0"/>
                <w:sz w:val="22"/>
                <w:szCs w:val="22"/>
              </w:rPr>
              <w:t>机关工资福利支出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[301]</w:t>
            </w:r>
            <w:r w:rsidRPr="007613F6">
              <w:rPr>
                <w:rFonts w:ascii="仿宋_GB2312" w:eastAsia="仿宋_GB2312" w:hAnsi="Arial" w:cs="Arial" w:hint="eastAsia"/>
                <w:b/>
                <w:bCs/>
                <w:kern w:val="0"/>
                <w:sz w:val="22"/>
                <w:szCs w:val="22"/>
              </w:rPr>
              <w:t>工资福利支出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28.01</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[50101]</w:t>
            </w:r>
            <w:r w:rsidRPr="007613F6">
              <w:rPr>
                <w:rFonts w:ascii="宋体" w:hAnsi="宋体" w:cs="Arial" w:hint="eastAsia"/>
                <w:kern w:val="0"/>
                <w:sz w:val="20"/>
                <w:szCs w:val="20"/>
              </w:rPr>
              <w:t>工资资金津补贴</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[30101]</w:t>
            </w:r>
            <w:r w:rsidRPr="007613F6">
              <w:rPr>
                <w:rFonts w:ascii="宋体" w:hAnsi="宋体" w:cs="Arial" w:hint="eastAsia"/>
                <w:kern w:val="0"/>
                <w:sz w:val="20"/>
                <w:szCs w:val="20"/>
              </w:rPr>
              <w:t>基本工资</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22.33</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[50101]</w:t>
            </w:r>
            <w:r w:rsidRPr="007613F6">
              <w:rPr>
                <w:rFonts w:ascii="宋体" w:hAnsi="宋体" w:cs="Arial" w:hint="eastAsia"/>
                <w:kern w:val="0"/>
                <w:sz w:val="20"/>
                <w:szCs w:val="20"/>
              </w:rPr>
              <w:t>工资资金津补贴</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[30102]</w:t>
            </w:r>
            <w:r w:rsidRPr="007613F6">
              <w:rPr>
                <w:rFonts w:ascii="宋体" w:hAnsi="宋体" w:cs="Arial" w:hint="eastAsia"/>
                <w:kern w:val="0"/>
                <w:sz w:val="20"/>
                <w:szCs w:val="20"/>
              </w:rPr>
              <w:t>津贴补贴</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0.59</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[50101]</w:t>
            </w:r>
            <w:r w:rsidRPr="007613F6">
              <w:rPr>
                <w:rFonts w:ascii="宋体" w:hAnsi="宋体" w:cs="Arial" w:hint="eastAsia"/>
                <w:kern w:val="0"/>
                <w:sz w:val="20"/>
                <w:szCs w:val="20"/>
              </w:rPr>
              <w:t>工资资金津补贴</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[30103]</w:t>
            </w:r>
            <w:r w:rsidRPr="007613F6">
              <w:rPr>
                <w:rFonts w:ascii="宋体" w:hAnsi="宋体" w:cs="Arial" w:hint="eastAsia"/>
                <w:kern w:val="0"/>
                <w:sz w:val="20"/>
                <w:szCs w:val="20"/>
              </w:rPr>
              <w:t>奖金</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0.95</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[50102]</w:t>
            </w:r>
            <w:r w:rsidRPr="007613F6">
              <w:rPr>
                <w:rFonts w:ascii="宋体" w:hAnsi="宋体" w:cs="Arial" w:hint="eastAsia"/>
                <w:kern w:val="0"/>
                <w:sz w:val="20"/>
                <w:szCs w:val="20"/>
              </w:rPr>
              <w:t>社会保障缴费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[30112]</w:t>
            </w:r>
            <w:r w:rsidRPr="007613F6">
              <w:rPr>
                <w:rFonts w:ascii="宋体" w:hAnsi="宋体" w:cs="Arial" w:hint="eastAsia"/>
                <w:kern w:val="0"/>
                <w:sz w:val="20"/>
                <w:szCs w:val="20"/>
              </w:rPr>
              <w:t>其他社会保障缴费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1.42</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[50103]</w:t>
            </w:r>
            <w:r w:rsidRPr="007613F6">
              <w:rPr>
                <w:rFonts w:ascii="宋体" w:hAnsi="宋体" w:cs="Arial" w:hint="eastAsia"/>
                <w:kern w:val="0"/>
                <w:sz w:val="20"/>
                <w:szCs w:val="20"/>
              </w:rPr>
              <w:t>住房公积金</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[30113]</w:t>
            </w:r>
            <w:r w:rsidRPr="007613F6">
              <w:rPr>
                <w:rFonts w:ascii="宋体" w:hAnsi="宋体" w:cs="Arial" w:hint="eastAsia"/>
                <w:kern w:val="0"/>
                <w:sz w:val="20"/>
                <w:szCs w:val="20"/>
              </w:rPr>
              <w:t>住房公积金</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2.72</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[50199]</w:t>
            </w:r>
            <w:r w:rsidRPr="007613F6">
              <w:rPr>
                <w:rFonts w:ascii="宋体" w:hAnsi="宋体" w:cs="Arial" w:hint="eastAsia"/>
                <w:kern w:val="0"/>
                <w:sz w:val="20"/>
                <w:szCs w:val="20"/>
              </w:rPr>
              <w:t>其他工资福利支出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[30106]</w:t>
            </w:r>
            <w:r w:rsidRPr="007613F6">
              <w:rPr>
                <w:rFonts w:ascii="宋体" w:hAnsi="宋体" w:cs="Arial" w:hint="eastAsia"/>
                <w:kern w:val="0"/>
                <w:sz w:val="20"/>
                <w:szCs w:val="20"/>
              </w:rPr>
              <w:t>伙食补助费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[502]</w:t>
            </w:r>
            <w:r w:rsidRPr="007613F6">
              <w:rPr>
                <w:rFonts w:ascii="宋体" w:hAnsi="宋体" w:cs="Arial" w:hint="eastAsia"/>
                <w:b/>
                <w:bCs/>
                <w:color w:val="000000"/>
                <w:kern w:val="0"/>
                <w:sz w:val="22"/>
                <w:szCs w:val="22"/>
              </w:rPr>
              <w:t>机关商品和服务支出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[302]</w:t>
            </w:r>
            <w:r w:rsidRPr="007613F6">
              <w:rPr>
                <w:rFonts w:ascii="仿宋_GB2312" w:eastAsia="仿宋_GB2312" w:hAnsi="Arial" w:cs="Arial" w:hint="eastAsia"/>
                <w:b/>
                <w:bCs/>
                <w:kern w:val="0"/>
                <w:sz w:val="22"/>
                <w:szCs w:val="22"/>
              </w:rPr>
              <w:t>商品和服务支出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7.3</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[30201]</w:t>
            </w:r>
            <w:r w:rsidRPr="007613F6">
              <w:rPr>
                <w:rFonts w:ascii="宋体" w:hAnsi="宋体" w:cs="Arial" w:hint="eastAsia"/>
                <w:kern w:val="0"/>
                <w:sz w:val="20"/>
                <w:szCs w:val="20"/>
              </w:rPr>
              <w:t>办公费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0.5</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[30202]</w:t>
            </w:r>
            <w:r w:rsidRPr="007613F6">
              <w:rPr>
                <w:rFonts w:ascii="宋体" w:hAnsi="宋体" w:cs="Arial" w:hint="eastAsia"/>
                <w:kern w:val="0"/>
                <w:sz w:val="20"/>
                <w:szCs w:val="20"/>
              </w:rPr>
              <w:t>印刷费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0.72</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[30204]</w:t>
            </w:r>
            <w:r w:rsidRPr="007613F6">
              <w:rPr>
                <w:rFonts w:ascii="宋体" w:hAnsi="宋体" w:cs="Arial" w:hint="eastAsia"/>
                <w:kern w:val="0"/>
                <w:sz w:val="20"/>
                <w:szCs w:val="20"/>
              </w:rPr>
              <w:t>手续费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[30205]</w:t>
            </w:r>
            <w:r w:rsidRPr="007613F6">
              <w:rPr>
                <w:rFonts w:ascii="宋体" w:hAnsi="宋体" w:cs="Arial" w:hint="eastAsia"/>
                <w:kern w:val="0"/>
                <w:sz w:val="20"/>
                <w:szCs w:val="20"/>
              </w:rPr>
              <w:t>水费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[30206]</w:t>
            </w:r>
            <w:r w:rsidRPr="007613F6">
              <w:rPr>
                <w:rFonts w:ascii="宋体" w:hAnsi="宋体" w:cs="Arial" w:hint="eastAsia"/>
                <w:kern w:val="0"/>
                <w:sz w:val="20"/>
                <w:szCs w:val="20"/>
              </w:rPr>
              <w:t>电费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0.2</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[30207]</w:t>
            </w:r>
            <w:r w:rsidRPr="007613F6">
              <w:rPr>
                <w:rFonts w:ascii="宋体" w:hAnsi="宋体" w:cs="Arial" w:hint="eastAsia"/>
                <w:kern w:val="0"/>
                <w:sz w:val="20"/>
                <w:szCs w:val="20"/>
              </w:rPr>
              <w:t>邮电费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[30209]</w:t>
            </w:r>
            <w:r w:rsidRPr="007613F6">
              <w:rPr>
                <w:rFonts w:ascii="宋体" w:hAnsi="宋体" w:cs="Arial" w:hint="eastAsia"/>
                <w:kern w:val="0"/>
                <w:sz w:val="20"/>
                <w:szCs w:val="20"/>
              </w:rPr>
              <w:t>物业管理费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[30211]</w:t>
            </w:r>
            <w:r w:rsidRPr="007613F6">
              <w:rPr>
                <w:rFonts w:ascii="宋体" w:hAnsi="宋体" w:cs="Arial" w:hint="eastAsia"/>
                <w:kern w:val="0"/>
                <w:sz w:val="20"/>
                <w:szCs w:val="20"/>
              </w:rPr>
              <w:t>差旅费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1.5</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[30214]</w:t>
            </w:r>
            <w:r w:rsidRPr="007613F6">
              <w:rPr>
                <w:rFonts w:ascii="宋体" w:hAnsi="宋体" w:cs="Arial" w:hint="eastAsia"/>
                <w:kern w:val="0"/>
                <w:sz w:val="20"/>
                <w:szCs w:val="20"/>
              </w:rPr>
              <w:t>租赁费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[30228]</w:t>
            </w:r>
            <w:r w:rsidRPr="007613F6">
              <w:rPr>
                <w:rFonts w:ascii="宋体" w:hAnsi="宋体" w:cs="Arial" w:hint="eastAsia"/>
                <w:kern w:val="0"/>
                <w:sz w:val="20"/>
                <w:szCs w:val="20"/>
              </w:rPr>
              <w:t>工会经费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[30229]</w:t>
            </w:r>
            <w:r w:rsidRPr="007613F6">
              <w:rPr>
                <w:rFonts w:ascii="宋体" w:hAnsi="宋体" w:cs="Arial" w:hint="eastAsia"/>
                <w:kern w:val="0"/>
                <w:sz w:val="20"/>
                <w:szCs w:val="20"/>
              </w:rPr>
              <w:t>福利费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[30239]</w:t>
            </w:r>
            <w:r w:rsidRPr="007613F6">
              <w:rPr>
                <w:rFonts w:ascii="宋体" w:hAnsi="宋体" w:cs="Arial" w:hint="eastAsia"/>
                <w:kern w:val="0"/>
                <w:sz w:val="20"/>
                <w:szCs w:val="20"/>
              </w:rPr>
              <w:t>其他交通费用</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[30240]</w:t>
            </w:r>
            <w:r w:rsidRPr="007613F6">
              <w:rPr>
                <w:rFonts w:ascii="宋体" w:hAnsi="宋体" w:cs="Arial" w:hint="eastAsia"/>
                <w:kern w:val="0"/>
                <w:sz w:val="20"/>
                <w:szCs w:val="20"/>
              </w:rPr>
              <w:t>税金及附加费用</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[50202]</w:t>
            </w:r>
            <w:r w:rsidRPr="007613F6">
              <w:rPr>
                <w:rFonts w:ascii="宋体" w:hAnsi="宋体" w:cs="Arial" w:hint="eastAsia"/>
                <w:kern w:val="0"/>
                <w:sz w:val="20"/>
                <w:szCs w:val="20"/>
              </w:rPr>
              <w:t>会议费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[30215]</w:t>
            </w:r>
            <w:r w:rsidRPr="007613F6">
              <w:rPr>
                <w:rFonts w:ascii="宋体" w:hAnsi="宋体" w:cs="Arial" w:hint="eastAsia"/>
                <w:kern w:val="0"/>
                <w:sz w:val="20"/>
                <w:szCs w:val="20"/>
              </w:rPr>
              <w:t>会议费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[50203]</w:t>
            </w:r>
            <w:r w:rsidRPr="007613F6">
              <w:rPr>
                <w:rFonts w:ascii="宋体" w:hAnsi="宋体" w:cs="Arial" w:hint="eastAsia"/>
                <w:kern w:val="0"/>
                <w:sz w:val="20"/>
                <w:szCs w:val="20"/>
              </w:rPr>
              <w:t>培训费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[30216]</w:t>
            </w:r>
            <w:r w:rsidRPr="007613F6">
              <w:rPr>
                <w:rFonts w:ascii="宋体" w:hAnsi="宋体" w:cs="Arial" w:hint="eastAsia"/>
                <w:kern w:val="0"/>
                <w:sz w:val="20"/>
                <w:szCs w:val="20"/>
              </w:rPr>
              <w:t>培训费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1.2</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[50205]</w:t>
            </w:r>
            <w:r w:rsidRPr="007613F6">
              <w:rPr>
                <w:rFonts w:ascii="宋体" w:hAnsi="宋体" w:cs="Arial" w:hint="eastAsia"/>
                <w:kern w:val="0"/>
                <w:sz w:val="20"/>
                <w:szCs w:val="20"/>
              </w:rPr>
              <w:t>委托业务费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[30226]</w:t>
            </w:r>
            <w:r w:rsidRPr="007613F6">
              <w:rPr>
                <w:rFonts w:ascii="宋体" w:hAnsi="宋体" w:cs="Arial" w:hint="eastAsia"/>
                <w:kern w:val="0"/>
                <w:sz w:val="20"/>
                <w:szCs w:val="20"/>
              </w:rPr>
              <w:t>劳务费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[50205]</w:t>
            </w:r>
            <w:r w:rsidRPr="007613F6">
              <w:rPr>
                <w:rFonts w:ascii="宋体" w:hAnsi="宋体" w:cs="Arial" w:hint="eastAsia"/>
                <w:kern w:val="0"/>
                <w:sz w:val="20"/>
                <w:szCs w:val="20"/>
              </w:rPr>
              <w:t>委托业务费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[30227]</w:t>
            </w:r>
            <w:r w:rsidRPr="007613F6">
              <w:rPr>
                <w:rFonts w:ascii="宋体" w:hAnsi="宋体" w:cs="Arial" w:hint="eastAsia"/>
                <w:kern w:val="0"/>
                <w:sz w:val="20"/>
                <w:szCs w:val="20"/>
              </w:rPr>
              <w:t>委托业务费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[50205]</w:t>
            </w:r>
            <w:r w:rsidRPr="007613F6">
              <w:rPr>
                <w:rFonts w:ascii="宋体" w:hAnsi="宋体" w:cs="Arial" w:hint="eastAsia"/>
                <w:kern w:val="0"/>
                <w:sz w:val="20"/>
                <w:szCs w:val="20"/>
              </w:rPr>
              <w:t>委托业务费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[30203]</w:t>
            </w:r>
            <w:r w:rsidRPr="007613F6">
              <w:rPr>
                <w:rFonts w:ascii="宋体" w:hAnsi="宋体" w:cs="Arial" w:hint="eastAsia"/>
                <w:kern w:val="0"/>
                <w:sz w:val="20"/>
                <w:szCs w:val="20"/>
              </w:rPr>
              <w:t>咨询费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[50206]</w:t>
            </w:r>
            <w:r w:rsidRPr="007613F6">
              <w:rPr>
                <w:rFonts w:ascii="宋体" w:hAnsi="宋体" w:cs="Arial" w:hint="eastAsia"/>
                <w:kern w:val="0"/>
                <w:sz w:val="20"/>
                <w:szCs w:val="20"/>
              </w:rPr>
              <w:t>公务接待费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[30217]</w:t>
            </w:r>
            <w:r w:rsidRPr="007613F6">
              <w:rPr>
                <w:rFonts w:ascii="宋体" w:hAnsi="宋体" w:cs="Arial" w:hint="eastAsia"/>
                <w:kern w:val="0"/>
                <w:sz w:val="20"/>
                <w:szCs w:val="20"/>
              </w:rPr>
              <w:t>公务接待费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0.5</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[50207]</w:t>
            </w:r>
            <w:r w:rsidRPr="007613F6">
              <w:rPr>
                <w:rFonts w:ascii="宋体" w:hAnsi="宋体" w:cs="Arial" w:hint="eastAsia"/>
                <w:kern w:val="0"/>
                <w:sz w:val="20"/>
                <w:szCs w:val="20"/>
              </w:rPr>
              <w:t>因公出国（境）费用</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[30212]</w:t>
            </w:r>
            <w:r w:rsidRPr="007613F6">
              <w:rPr>
                <w:rFonts w:ascii="宋体" w:hAnsi="宋体" w:cs="Arial" w:hint="eastAsia"/>
                <w:kern w:val="0"/>
                <w:sz w:val="20"/>
                <w:szCs w:val="20"/>
              </w:rPr>
              <w:t>因公出国（境）费用</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[50208]</w:t>
            </w:r>
            <w:r w:rsidRPr="007613F6">
              <w:rPr>
                <w:rFonts w:ascii="宋体" w:hAnsi="宋体" w:cs="Arial" w:hint="eastAsia"/>
                <w:kern w:val="0"/>
                <w:sz w:val="20"/>
                <w:szCs w:val="20"/>
              </w:rPr>
              <w:t>公务用车运行维护费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[30231]</w:t>
            </w:r>
            <w:r w:rsidRPr="007613F6">
              <w:rPr>
                <w:rFonts w:ascii="宋体" w:hAnsi="宋体" w:cs="Arial" w:hint="eastAsia"/>
                <w:kern w:val="0"/>
                <w:sz w:val="20"/>
                <w:szCs w:val="20"/>
              </w:rPr>
              <w:t>公务用车运行维护费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2.5</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[50209]</w:t>
            </w:r>
            <w:r w:rsidRPr="007613F6">
              <w:rPr>
                <w:rFonts w:ascii="宋体" w:hAnsi="宋体" w:cs="Arial" w:hint="eastAsia"/>
                <w:kern w:val="0"/>
                <w:sz w:val="20"/>
                <w:szCs w:val="20"/>
              </w:rPr>
              <w:t>维修（护）费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[30213]</w:t>
            </w:r>
            <w:r w:rsidRPr="007613F6">
              <w:rPr>
                <w:rFonts w:ascii="宋体" w:hAnsi="宋体" w:cs="Arial" w:hint="eastAsia"/>
                <w:kern w:val="0"/>
                <w:sz w:val="20"/>
                <w:szCs w:val="20"/>
              </w:rPr>
              <w:t>维修（护）费</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[50299]</w:t>
            </w:r>
            <w:r w:rsidRPr="007613F6">
              <w:rPr>
                <w:rFonts w:ascii="宋体" w:hAnsi="宋体" w:cs="Arial" w:hint="eastAsia"/>
                <w:kern w:val="0"/>
                <w:sz w:val="20"/>
                <w:szCs w:val="20"/>
              </w:rPr>
              <w:t>其他商品和服务支出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[30299]</w:t>
            </w:r>
            <w:r w:rsidRPr="007613F6">
              <w:rPr>
                <w:rFonts w:ascii="宋体" w:hAnsi="宋体" w:cs="Arial" w:hint="eastAsia"/>
                <w:kern w:val="0"/>
                <w:sz w:val="20"/>
                <w:szCs w:val="20"/>
              </w:rPr>
              <w:t>其他商品和服务支出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B41B3F">
            <w:pPr>
              <w:widowControl/>
              <w:jc w:val="center"/>
              <w:rPr>
                <w:rFonts w:ascii="Arial" w:hAnsi="Arial" w:cs="Arial"/>
                <w:kern w:val="0"/>
                <w:sz w:val="20"/>
                <w:szCs w:val="20"/>
              </w:rPr>
            </w:pPr>
            <w:r>
              <w:rPr>
                <w:rFonts w:ascii="Arial" w:hAnsi="Arial" w:cs="Arial"/>
                <w:kern w:val="0"/>
                <w:sz w:val="20"/>
                <w:szCs w:val="20"/>
              </w:rPr>
              <w:t>0.18</w:t>
            </w:r>
          </w:p>
        </w:tc>
      </w:tr>
      <w:tr w:rsidR="001D3F48"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[503]</w:t>
            </w:r>
            <w:r w:rsidRPr="007613F6">
              <w:rPr>
                <w:rFonts w:ascii="宋体" w:hAnsi="宋体" w:cs="Arial" w:hint="eastAsia"/>
                <w:b/>
                <w:bCs/>
                <w:color w:val="000000"/>
                <w:kern w:val="0"/>
                <w:sz w:val="22"/>
                <w:szCs w:val="22"/>
              </w:rPr>
              <w:t>机关资本性支出（一）</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[310]</w:t>
            </w:r>
            <w:r w:rsidRPr="007613F6">
              <w:rPr>
                <w:rFonts w:ascii="仿宋_GB2312" w:eastAsia="仿宋_GB2312" w:hAnsi="Arial" w:cs="Arial" w:hint="eastAsia"/>
                <w:b/>
                <w:bCs/>
                <w:kern w:val="0"/>
                <w:sz w:val="22"/>
                <w:szCs w:val="22"/>
              </w:rPr>
              <w:t>资本性支出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[50306]</w:t>
            </w:r>
            <w:r w:rsidRPr="007613F6">
              <w:rPr>
                <w:rFonts w:ascii="宋体" w:hAnsi="宋体" w:cs="Arial" w:hint="eastAsia"/>
                <w:kern w:val="0"/>
                <w:sz w:val="20"/>
                <w:szCs w:val="20"/>
              </w:rPr>
              <w:t>设备购置</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[31002]</w:t>
            </w:r>
            <w:r w:rsidRPr="007613F6">
              <w:rPr>
                <w:rFonts w:ascii="宋体" w:hAnsi="宋体" w:cs="Arial" w:hint="eastAsia"/>
                <w:kern w:val="0"/>
                <w:sz w:val="20"/>
                <w:szCs w:val="20"/>
              </w:rPr>
              <w:t>办公设备购置</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p>
        </w:tc>
      </w:tr>
      <w:tr w:rsidR="001D3F48"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[505]</w:t>
            </w:r>
            <w:r w:rsidRPr="007613F6">
              <w:rPr>
                <w:rFonts w:ascii="宋体" w:hAnsi="宋体" w:cs="Arial" w:hint="eastAsia"/>
                <w:b/>
                <w:bCs/>
                <w:color w:val="000000"/>
                <w:kern w:val="0"/>
                <w:sz w:val="22"/>
                <w:szCs w:val="22"/>
              </w:rPr>
              <w:t>对事业单位经常性补助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[301]</w:t>
            </w:r>
            <w:r w:rsidRPr="007613F6">
              <w:rPr>
                <w:rFonts w:ascii="仿宋_GB2312" w:eastAsia="仿宋_GB2312" w:hAnsi="Arial" w:cs="Arial" w:hint="eastAsia"/>
                <w:b/>
                <w:bCs/>
                <w:kern w:val="0"/>
                <w:sz w:val="22"/>
                <w:szCs w:val="22"/>
              </w:rPr>
              <w:t>工资福利支出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p>
        </w:tc>
      </w:tr>
      <w:tr w:rsidR="001D3F48" w:rsidRPr="00280709" w:rsidTr="00F57C17">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[30101]</w:t>
            </w:r>
            <w:r w:rsidRPr="007613F6">
              <w:rPr>
                <w:rFonts w:ascii="宋体" w:hAnsi="宋体" w:cs="Arial" w:hint="eastAsia"/>
                <w:kern w:val="0"/>
                <w:sz w:val="20"/>
                <w:szCs w:val="20"/>
              </w:rPr>
              <w:t>基本工资</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p>
        </w:tc>
      </w:tr>
      <w:tr w:rsidR="001D3F48" w:rsidRPr="00280709" w:rsidTr="00F57C17">
        <w:trPr>
          <w:trHeight w:val="255"/>
        </w:trPr>
        <w:tc>
          <w:tcPr>
            <w:tcW w:w="3276" w:type="dxa"/>
            <w:gridSpan w:val="2"/>
            <w:tcBorders>
              <w:top w:val="single" w:sz="4" w:space="0" w:color="auto"/>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single" w:sz="4" w:space="0" w:color="auto"/>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[30102]</w:t>
            </w:r>
            <w:r w:rsidRPr="007613F6">
              <w:rPr>
                <w:rFonts w:ascii="宋体" w:hAnsi="宋体" w:cs="Arial" w:hint="eastAsia"/>
                <w:kern w:val="0"/>
                <w:sz w:val="20"/>
                <w:szCs w:val="20"/>
              </w:rPr>
              <w:t>津贴补贴</w:t>
            </w:r>
          </w:p>
        </w:tc>
        <w:tc>
          <w:tcPr>
            <w:tcW w:w="1559" w:type="dxa"/>
            <w:tcBorders>
              <w:top w:val="single" w:sz="4" w:space="0" w:color="auto"/>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F57C17">
        <w:trPr>
          <w:trHeight w:val="255"/>
        </w:trPr>
        <w:tc>
          <w:tcPr>
            <w:tcW w:w="3276" w:type="dxa"/>
            <w:gridSpan w:val="2"/>
            <w:tcBorders>
              <w:top w:val="single" w:sz="4" w:space="0" w:color="auto"/>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single" w:sz="4" w:space="0" w:color="auto"/>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[30103]</w:t>
            </w:r>
            <w:r w:rsidRPr="007613F6">
              <w:rPr>
                <w:rFonts w:ascii="宋体" w:hAnsi="宋体" w:cs="Arial" w:hint="eastAsia"/>
                <w:kern w:val="0"/>
                <w:sz w:val="20"/>
                <w:szCs w:val="20"/>
              </w:rPr>
              <w:t>奖金</w:t>
            </w:r>
          </w:p>
        </w:tc>
        <w:tc>
          <w:tcPr>
            <w:tcW w:w="1559" w:type="dxa"/>
            <w:tcBorders>
              <w:top w:val="single" w:sz="4" w:space="0" w:color="auto"/>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[30107]</w:t>
            </w:r>
            <w:r w:rsidRPr="007613F6">
              <w:rPr>
                <w:rFonts w:ascii="宋体" w:hAnsi="宋体" w:cs="Arial" w:hint="eastAsia"/>
                <w:kern w:val="0"/>
                <w:sz w:val="20"/>
                <w:szCs w:val="20"/>
              </w:rPr>
              <w:t>绩效工资</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[30113]</w:t>
            </w:r>
            <w:r w:rsidRPr="007613F6">
              <w:rPr>
                <w:rFonts w:ascii="宋体" w:hAnsi="宋体" w:cs="Arial" w:hint="eastAsia"/>
                <w:kern w:val="0"/>
                <w:sz w:val="20"/>
                <w:szCs w:val="20"/>
              </w:rPr>
              <w:t>住房公积金</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[30199]</w:t>
            </w:r>
            <w:r w:rsidRPr="007613F6">
              <w:rPr>
                <w:rFonts w:ascii="宋体" w:hAnsi="宋体" w:cs="Arial" w:hint="eastAsia"/>
                <w:kern w:val="0"/>
                <w:sz w:val="20"/>
                <w:szCs w:val="20"/>
              </w:rPr>
              <w:t>其他工资福利支出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[505]</w:t>
            </w:r>
            <w:r w:rsidRPr="007613F6">
              <w:rPr>
                <w:rFonts w:ascii="宋体" w:hAnsi="宋体" w:cs="Arial" w:hint="eastAsia"/>
                <w:b/>
                <w:bCs/>
                <w:color w:val="000000"/>
                <w:kern w:val="0"/>
                <w:sz w:val="22"/>
                <w:szCs w:val="22"/>
              </w:rPr>
              <w:t>对事业单位经常性补助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[302]</w:t>
            </w:r>
            <w:r w:rsidRPr="007613F6">
              <w:rPr>
                <w:rFonts w:ascii="仿宋_GB2312" w:eastAsia="仿宋_GB2312" w:hAnsi="Arial" w:cs="Arial" w:hint="eastAsia"/>
                <w:b/>
                <w:bCs/>
                <w:kern w:val="0"/>
                <w:sz w:val="22"/>
                <w:szCs w:val="22"/>
              </w:rPr>
              <w:t>商品和服务支出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[50502]</w:t>
            </w:r>
            <w:r w:rsidRPr="007613F6">
              <w:rPr>
                <w:rFonts w:ascii="宋体" w:hAnsi="宋体" w:cs="Arial" w:hint="eastAsia"/>
                <w:kern w:val="0"/>
                <w:sz w:val="20"/>
                <w:szCs w:val="20"/>
              </w:rPr>
              <w:t>商品和服务支出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[30201]</w:t>
            </w:r>
            <w:r w:rsidRPr="007613F6">
              <w:rPr>
                <w:rFonts w:ascii="宋体" w:hAnsi="宋体" w:cs="Arial" w:hint="eastAsia"/>
                <w:kern w:val="0"/>
                <w:sz w:val="20"/>
                <w:szCs w:val="20"/>
              </w:rPr>
              <w:t>办公费</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[50502]</w:t>
            </w:r>
            <w:r w:rsidRPr="007613F6">
              <w:rPr>
                <w:rFonts w:ascii="宋体" w:hAnsi="宋体" w:cs="Arial" w:hint="eastAsia"/>
                <w:kern w:val="0"/>
                <w:sz w:val="20"/>
                <w:szCs w:val="20"/>
              </w:rPr>
              <w:t>商品和服务支出</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[30299]</w:t>
            </w:r>
            <w:r w:rsidRPr="007613F6">
              <w:rPr>
                <w:rFonts w:ascii="宋体" w:hAnsi="宋体" w:cs="Arial" w:hint="eastAsia"/>
                <w:kern w:val="0"/>
                <w:sz w:val="20"/>
                <w:szCs w:val="20"/>
              </w:rPr>
              <w:t>其他商品和服务支出</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[509]</w:t>
            </w:r>
            <w:r w:rsidRPr="007613F6">
              <w:rPr>
                <w:rFonts w:ascii="宋体" w:hAnsi="宋体" w:cs="Arial" w:hint="eastAsia"/>
                <w:b/>
                <w:bCs/>
                <w:color w:val="000000"/>
                <w:kern w:val="0"/>
                <w:sz w:val="22"/>
                <w:szCs w:val="22"/>
              </w:rPr>
              <w:t>对个人和家庭的补助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[303]</w:t>
            </w:r>
            <w:r w:rsidRPr="007613F6">
              <w:rPr>
                <w:rFonts w:ascii="仿宋_GB2312" w:eastAsia="仿宋_GB2312" w:hAnsi="Arial" w:cs="Arial" w:hint="eastAsia"/>
                <w:b/>
                <w:bCs/>
                <w:kern w:val="0"/>
                <w:sz w:val="22"/>
                <w:szCs w:val="22"/>
              </w:rPr>
              <w:t>对个人和家庭的补助</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[30304]</w:t>
            </w:r>
            <w:r w:rsidRPr="007613F6">
              <w:rPr>
                <w:rFonts w:ascii="宋体" w:hAnsi="宋体" w:cs="Arial" w:hint="eastAsia"/>
                <w:kern w:val="0"/>
                <w:sz w:val="20"/>
                <w:szCs w:val="20"/>
              </w:rPr>
              <w:t>抚恤金</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[30305]</w:t>
            </w:r>
            <w:r w:rsidRPr="007613F6">
              <w:rPr>
                <w:rFonts w:ascii="宋体" w:hAnsi="宋体" w:cs="Arial" w:hint="eastAsia"/>
                <w:kern w:val="0"/>
                <w:sz w:val="20"/>
                <w:szCs w:val="20"/>
              </w:rPr>
              <w:t>生活补助</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[30306]</w:t>
            </w:r>
            <w:r w:rsidRPr="007613F6">
              <w:rPr>
                <w:rFonts w:ascii="宋体" w:hAnsi="宋体" w:cs="Arial" w:hint="eastAsia"/>
                <w:kern w:val="0"/>
                <w:sz w:val="20"/>
                <w:szCs w:val="20"/>
              </w:rPr>
              <w:t>救济费</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[30307]</w:t>
            </w:r>
            <w:r w:rsidRPr="007613F6">
              <w:rPr>
                <w:rFonts w:ascii="宋体" w:hAnsi="宋体" w:cs="Arial" w:hint="eastAsia"/>
                <w:kern w:val="0"/>
                <w:sz w:val="20"/>
                <w:szCs w:val="20"/>
              </w:rPr>
              <w:t>医疗费补助</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[30309]</w:t>
            </w:r>
            <w:r w:rsidRPr="007613F6">
              <w:rPr>
                <w:rFonts w:ascii="宋体" w:hAnsi="宋体" w:cs="Arial" w:hint="eastAsia"/>
                <w:kern w:val="0"/>
                <w:sz w:val="20"/>
                <w:szCs w:val="20"/>
              </w:rPr>
              <w:t>奖励金</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[50905]</w:t>
            </w:r>
            <w:r w:rsidRPr="007613F6">
              <w:rPr>
                <w:rFonts w:ascii="宋体" w:hAnsi="宋体" w:cs="Arial" w:hint="eastAsia"/>
                <w:kern w:val="0"/>
                <w:sz w:val="20"/>
                <w:szCs w:val="20"/>
              </w:rPr>
              <w:t>离退休费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[30301]</w:t>
            </w:r>
            <w:r w:rsidRPr="007613F6">
              <w:rPr>
                <w:rFonts w:ascii="宋体" w:hAnsi="宋体" w:cs="Arial" w:hint="eastAsia"/>
                <w:kern w:val="0"/>
                <w:sz w:val="20"/>
                <w:szCs w:val="20"/>
              </w:rPr>
              <w:t>离休费</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[50905]</w:t>
            </w:r>
            <w:r w:rsidRPr="007613F6">
              <w:rPr>
                <w:rFonts w:ascii="宋体" w:hAnsi="宋体" w:cs="Arial" w:hint="eastAsia"/>
                <w:kern w:val="0"/>
                <w:sz w:val="20"/>
                <w:szCs w:val="20"/>
              </w:rPr>
              <w:t>离退休费</w:t>
            </w:r>
          </w:p>
        </w:tc>
        <w:tc>
          <w:tcPr>
            <w:tcW w:w="3402" w:type="dxa"/>
            <w:gridSpan w:val="2"/>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[30302]</w:t>
            </w:r>
            <w:r w:rsidRPr="007613F6">
              <w:rPr>
                <w:rFonts w:ascii="宋体" w:hAnsi="宋体" w:cs="Arial" w:hint="eastAsia"/>
                <w:kern w:val="0"/>
                <w:sz w:val="20"/>
                <w:szCs w:val="20"/>
              </w:rPr>
              <w:t>退休费</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69"/>
        </w:trPr>
        <w:tc>
          <w:tcPr>
            <w:tcW w:w="3276" w:type="dxa"/>
            <w:gridSpan w:val="2"/>
            <w:tcBorders>
              <w:top w:val="nil"/>
              <w:left w:val="single" w:sz="4" w:space="0" w:color="auto"/>
              <w:bottom w:val="single" w:sz="4" w:space="0" w:color="auto"/>
              <w:right w:val="single" w:sz="4" w:space="0" w:color="auto"/>
            </w:tcBorders>
            <w:vAlign w:val="center"/>
          </w:tcPr>
          <w:p w:rsidR="001D3F48" w:rsidRPr="007613F6" w:rsidRDefault="001D3F48" w:rsidP="001931E5">
            <w:pPr>
              <w:widowControl/>
              <w:jc w:val="left"/>
              <w:rPr>
                <w:rFonts w:ascii="宋体" w:cs="Arial"/>
                <w:kern w:val="0"/>
                <w:sz w:val="20"/>
                <w:szCs w:val="20"/>
              </w:rPr>
            </w:pPr>
            <w:r w:rsidRPr="007613F6">
              <w:rPr>
                <w:rFonts w:ascii="宋体" w:hAnsi="宋体" w:cs="Arial"/>
                <w:kern w:val="0"/>
                <w:sz w:val="20"/>
                <w:szCs w:val="20"/>
              </w:rPr>
              <w:t xml:space="preserve">[50999] </w:t>
            </w:r>
            <w:r w:rsidRPr="007613F6">
              <w:rPr>
                <w:rFonts w:ascii="宋体" w:hAnsi="宋体" w:cs="Arial" w:hint="eastAsia"/>
                <w:kern w:val="0"/>
                <w:sz w:val="20"/>
                <w:szCs w:val="20"/>
              </w:rPr>
              <w:t>其他对个人和家庭的补助</w:t>
            </w:r>
          </w:p>
        </w:tc>
        <w:tc>
          <w:tcPr>
            <w:tcW w:w="3402" w:type="dxa"/>
            <w:gridSpan w:val="2"/>
            <w:tcBorders>
              <w:top w:val="nil"/>
              <w:left w:val="nil"/>
              <w:bottom w:val="single" w:sz="4" w:space="0" w:color="auto"/>
              <w:right w:val="single" w:sz="4" w:space="0" w:color="auto"/>
            </w:tcBorders>
            <w:vAlign w:val="center"/>
          </w:tcPr>
          <w:p w:rsidR="001D3F48" w:rsidRPr="007613F6" w:rsidRDefault="001D3F48" w:rsidP="001931E5">
            <w:pPr>
              <w:widowControl/>
              <w:jc w:val="left"/>
              <w:rPr>
                <w:rFonts w:ascii="宋体" w:cs="Arial"/>
                <w:kern w:val="0"/>
                <w:sz w:val="20"/>
                <w:szCs w:val="20"/>
              </w:rPr>
            </w:pPr>
            <w:r w:rsidRPr="007613F6">
              <w:rPr>
                <w:rFonts w:ascii="宋体" w:hAnsi="宋体" w:cs="Arial"/>
                <w:kern w:val="0"/>
                <w:sz w:val="20"/>
                <w:szCs w:val="20"/>
              </w:rPr>
              <w:t>[30399]</w:t>
            </w:r>
            <w:r w:rsidRPr="007613F6">
              <w:rPr>
                <w:rFonts w:ascii="宋体" w:hAnsi="宋体" w:cs="Arial" w:hint="eastAsia"/>
                <w:kern w:val="0"/>
                <w:sz w:val="20"/>
                <w:szCs w:val="20"/>
              </w:rPr>
              <w:t>其他对个人和家庭的补助</w:t>
            </w:r>
          </w:p>
        </w:tc>
        <w:tc>
          <w:tcPr>
            <w:tcW w:w="1559" w:type="dxa"/>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bl>
    <w:p w:rsidR="001D3F48" w:rsidRPr="007613F6"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Default="001D3F48"/>
    <w:p w:rsidR="001D3F48" w:rsidRPr="007613F6" w:rsidRDefault="001D3F48"/>
    <w:p w:rsidR="001D3F48" w:rsidRDefault="001D3F48">
      <w:pPr>
        <w:rPr>
          <w:noProof/>
        </w:rPr>
      </w:pPr>
      <w:bookmarkStart w:id="2" w:name="_GoBack"/>
      <w:bookmarkEnd w:id="2"/>
    </w:p>
    <w:p w:rsidR="001D3F48" w:rsidRDefault="001D3F48">
      <w:pPr>
        <w:rPr>
          <w:noProof/>
        </w:rPr>
      </w:pPr>
    </w:p>
    <w:tbl>
      <w:tblPr>
        <w:tblW w:w="8520" w:type="dxa"/>
        <w:tblInd w:w="93" w:type="dxa"/>
        <w:tblLook w:val="00A0"/>
      </w:tblPr>
      <w:tblGrid>
        <w:gridCol w:w="3244"/>
        <w:gridCol w:w="315"/>
        <w:gridCol w:w="681"/>
        <w:gridCol w:w="300"/>
        <w:gridCol w:w="2403"/>
        <w:gridCol w:w="302"/>
        <w:gridCol w:w="1175"/>
        <w:gridCol w:w="100"/>
      </w:tblGrid>
      <w:tr w:rsidR="001D3F48" w:rsidRPr="00280709" w:rsidTr="00184645">
        <w:trPr>
          <w:trHeight w:val="258"/>
        </w:trPr>
        <w:tc>
          <w:tcPr>
            <w:tcW w:w="3244" w:type="dxa"/>
            <w:tcBorders>
              <w:top w:val="nil"/>
              <w:left w:val="nil"/>
              <w:bottom w:val="nil"/>
              <w:right w:val="nil"/>
            </w:tcBorders>
            <w:shd w:val="clear" w:color="000000" w:fill="FFFFFF"/>
            <w:noWrap/>
            <w:vAlign w:val="bottom"/>
          </w:tcPr>
          <w:p w:rsidR="001D3F48" w:rsidRPr="007613F6" w:rsidRDefault="001D3F48" w:rsidP="007613F6">
            <w:pPr>
              <w:widowControl/>
              <w:jc w:val="left"/>
              <w:rPr>
                <w:rFonts w:ascii="Arial" w:hAnsi="Arial" w:cs="Arial"/>
                <w:kern w:val="0"/>
                <w:sz w:val="20"/>
                <w:szCs w:val="20"/>
              </w:rPr>
            </w:pPr>
          </w:p>
        </w:tc>
        <w:tc>
          <w:tcPr>
            <w:tcW w:w="3699" w:type="dxa"/>
            <w:gridSpan w:val="4"/>
            <w:tcBorders>
              <w:top w:val="nil"/>
              <w:left w:val="nil"/>
              <w:bottom w:val="nil"/>
              <w:right w:val="nil"/>
            </w:tcBorders>
            <w:shd w:val="clear" w:color="000000" w:fill="FFFFFF"/>
            <w:noWrap/>
            <w:vAlign w:val="bottom"/>
          </w:tcPr>
          <w:p w:rsidR="001D3F48" w:rsidRPr="007613F6" w:rsidRDefault="001D3F48" w:rsidP="007613F6">
            <w:pPr>
              <w:widowControl/>
              <w:jc w:val="right"/>
              <w:rPr>
                <w:rFonts w:ascii="Arial" w:hAnsi="Arial" w:cs="Arial"/>
                <w:kern w:val="0"/>
                <w:sz w:val="20"/>
                <w:szCs w:val="20"/>
              </w:rPr>
            </w:pPr>
            <w:r w:rsidRPr="007613F6">
              <w:rPr>
                <w:rFonts w:ascii="Arial" w:hAnsi="Arial" w:cs="Arial" w:hint="eastAsia"/>
                <w:kern w:val="0"/>
                <w:sz w:val="20"/>
                <w:szCs w:val="20"/>
              </w:rPr>
              <w:t xml:space="preserve">　</w:t>
            </w:r>
          </w:p>
        </w:tc>
        <w:tc>
          <w:tcPr>
            <w:tcW w:w="1577" w:type="dxa"/>
            <w:gridSpan w:val="3"/>
            <w:tcBorders>
              <w:top w:val="nil"/>
              <w:left w:val="nil"/>
              <w:bottom w:val="nil"/>
              <w:right w:val="nil"/>
            </w:tcBorders>
            <w:shd w:val="clear" w:color="000000" w:fill="FFFFFF"/>
            <w:noWrap/>
            <w:vAlign w:val="bottom"/>
          </w:tcPr>
          <w:p w:rsidR="001D3F48" w:rsidRPr="007613F6" w:rsidRDefault="001D3F48" w:rsidP="007613F6">
            <w:pPr>
              <w:widowControl/>
              <w:jc w:val="right"/>
              <w:rPr>
                <w:rFonts w:ascii="宋体" w:cs="Arial"/>
                <w:kern w:val="0"/>
                <w:sz w:val="20"/>
                <w:szCs w:val="20"/>
              </w:rPr>
            </w:pPr>
            <w:r w:rsidRPr="007613F6">
              <w:rPr>
                <w:rFonts w:ascii="宋体" w:hAnsi="宋体" w:cs="Arial" w:hint="eastAsia"/>
                <w:kern w:val="0"/>
                <w:sz w:val="20"/>
                <w:szCs w:val="20"/>
              </w:rPr>
              <w:t>表</w:t>
            </w:r>
            <w:r>
              <w:rPr>
                <w:rFonts w:ascii="Arial" w:hAnsi="Arial" w:cs="Arial"/>
                <w:kern w:val="0"/>
                <w:sz w:val="20"/>
                <w:szCs w:val="20"/>
              </w:rPr>
              <w:t>7</w:t>
            </w:r>
          </w:p>
        </w:tc>
      </w:tr>
      <w:tr w:rsidR="001D3F48" w:rsidRPr="00280709" w:rsidTr="00184645">
        <w:trPr>
          <w:trHeight w:val="607"/>
        </w:trPr>
        <w:tc>
          <w:tcPr>
            <w:tcW w:w="8520" w:type="dxa"/>
            <w:gridSpan w:val="8"/>
            <w:tcBorders>
              <w:top w:val="nil"/>
              <w:left w:val="nil"/>
              <w:bottom w:val="nil"/>
              <w:right w:val="nil"/>
            </w:tcBorders>
            <w:shd w:val="clear" w:color="000000" w:fill="FFFFFF"/>
            <w:noWrap/>
            <w:vAlign w:val="bottom"/>
          </w:tcPr>
          <w:p w:rsidR="001D3F48" w:rsidRPr="007613F6" w:rsidRDefault="001D3F48" w:rsidP="007613F6">
            <w:pPr>
              <w:widowControl/>
              <w:jc w:val="center"/>
              <w:rPr>
                <w:rFonts w:ascii="方正小标宋简体" w:eastAsia="方正小标宋简体" w:hAnsi="Arial" w:cs="Arial"/>
                <w:b/>
                <w:bCs/>
                <w:kern w:val="0"/>
                <w:sz w:val="32"/>
                <w:szCs w:val="32"/>
              </w:rPr>
            </w:pPr>
            <w:r w:rsidRPr="007613F6">
              <w:rPr>
                <w:rFonts w:ascii="方正小标宋简体" w:eastAsia="方正小标宋简体" w:hAnsi="Arial" w:cs="Arial" w:hint="eastAsia"/>
                <w:b/>
                <w:bCs/>
                <w:kern w:val="0"/>
                <w:sz w:val="32"/>
                <w:szCs w:val="32"/>
              </w:rPr>
              <w:t>一般公共预算项目支出</w:t>
            </w:r>
            <w:r>
              <w:rPr>
                <w:rFonts w:ascii="方正小标宋简体" w:eastAsia="方正小标宋简体" w:hAnsi="Arial" w:cs="Arial" w:hint="eastAsia"/>
                <w:b/>
                <w:bCs/>
                <w:kern w:val="0"/>
                <w:sz w:val="32"/>
                <w:szCs w:val="32"/>
              </w:rPr>
              <w:t>情况</w:t>
            </w:r>
            <w:r w:rsidRPr="007613F6">
              <w:rPr>
                <w:rFonts w:ascii="方正小标宋简体" w:eastAsia="方正小标宋简体" w:hAnsi="Arial" w:cs="Arial" w:hint="eastAsia"/>
                <w:b/>
                <w:bCs/>
                <w:kern w:val="0"/>
                <w:sz w:val="32"/>
                <w:szCs w:val="32"/>
              </w:rPr>
              <w:t>表（按支出经济分类科目）</w:t>
            </w:r>
          </w:p>
        </w:tc>
      </w:tr>
      <w:tr w:rsidR="001D3F48" w:rsidRPr="00280709" w:rsidTr="001931E5">
        <w:trPr>
          <w:trHeight w:val="394"/>
        </w:trPr>
        <w:tc>
          <w:tcPr>
            <w:tcW w:w="3244" w:type="dxa"/>
            <w:tcBorders>
              <w:top w:val="nil"/>
              <w:left w:val="nil"/>
              <w:bottom w:val="single" w:sz="4" w:space="0" w:color="auto"/>
              <w:right w:val="nil"/>
            </w:tcBorders>
            <w:shd w:val="clear" w:color="000000" w:fill="FFFFFF"/>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4001" w:type="dxa"/>
            <w:gridSpan w:val="5"/>
            <w:tcBorders>
              <w:top w:val="nil"/>
              <w:left w:val="nil"/>
              <w:bottom w:val="single" w:sz="4" w:space="0" w:color="auto"/>
              <w:right w:val="nil"/>
            </w:tcBorders>
            <w:shd w:val="clear" w:color="000000" w:fill="FFFFFF"/>
            <w:noWrap/>
            <w:vAlign w:val="center"/>
          </w:tcPr>
          <w:p w:rsidR="001D3F48" w:rsidRPr="007613F6" w:rsidRDefault="001D3F48"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nil"/>
            </w:tcBorders>
            <w:shd w:val="clear" w:color="000000" w:fill="FFFFFF"/>
            <w:noWrap/>
            <w:vAlign w:val="center"/>
          </w:tcPr>
          <w:p w:rsidR="001D3F48" w:rsidRPr="007613F6" w:rsidRDefault="001D3F48"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单位：万元</w:t>
            </w:r>
          </w:p>
        </w:tc>
      </w:tr>
      <w:tr w:rsidR="001D3F48" w:rsidRPr="00280709" w:rsidTr="001931E5">
        <w:trPr>
          <w:trHeight w:val="758"/>
        </w:trPr>
        <w:tc>
          <w:tcPr>
            <w:tcW w:w="3244" w:type="dxa"/>
            <w:tcBorders>
              <w:top w:val="single" w:sz="4" w:space="0" w:color="auto"/>
              <w:left w:val="single" w:sz="4" w:space="0" w:color="auto"/>
              <w:bottom w:val="single" w:sz="4" w:space="0" w:color="auto"/>
              <w:right w:val="single" w:sz="4" w:space="0" w:color="auto"/>
            </w:tcBorders>
            <w:vAlign w:val="center"/>
          </w:tcPr>
          <w:p w:rsidR="001D3F48" w:rsidRPr="007613F6" w:rsidRDefault="001D3F48" w:rsidP="007613F6">
            <w:pPr>
              <w:widowControl/>
              <w:jc w:val="center"/>
              <w:rPr>
                <w:rFonts w:ascii="宋体" w:cs="Arial"/>
                <w:b/>
                <w:bCs/>
                <w:kern w:val="0"/>
                <w:sz w:val="22"/>
                <w:szCs w:val="22"/>
              </w:rPr>
            </w:pPr>
            <w:r w:rsidRPr="007613F6">
              <w:rPr>
                <w:rFonts w:ascii="宋体" w:hAnsi="宋体" w:cs="Arial" w:hint="eastAsia"/>
                <w:b/>
                <w:bCs/>
                <w:kern w:val="0"/>
                <w:sz w:val="22"/>
                <w:szCs w:val="22"/>
              </w:rPr>
              <w:t>政府预算支出经济科目</w:t>
            </w:r>
          </w:p>
        </w:tc>
        <w:tc>
          <w:tcPr>
            <w:tcW w:w="4001" w:type="dxa"/>
            <w:gridSpan w:val="5"/>
            <w:tcBorders>
              <w:top w:val="single" w:sz="4" w:space="0" w:color="auto"/>
              <w:left w:val="single" w:sz="4" w:space="0" w:color="auto"/>
              <w:bottom w:val="single" w:sz="4" w:space="0" w:color="auto"/>
              <w:right w:val="single" w:sz="4" w:space="0" w:color="auto"/>
            </w:tcBorders>
            <w:vAlign w:val="center"/>
          </w:tcPr>
          <w:p w:rsidR="001D3F48" w:rsidRPr="007613F6" w:rsidRDefault="001D3F48" w:rsidP="007613F6">
            <w:pPr>
              <w:widowControl/>
              <w:jc w:val="center"/>
              <w:rPr>
                <w:rFonts w:ascii="宋体" w:cs="Arial"/>
                <w:b/>
                <w:bCs/>
                <w:kern w:val="0"/>
                <w:sz w:val="22"/>
                <w:szCs w:val="22"/>
              </w:rPr>
            </w:pPr>
            <w:r w:rsidRPr="007613F6">
              <w:rPr>
                <w:rFonts w:ascii="宋体" w:hAnsi="宋体" w:cs="Arial" w:hint="eastAsia"/>
                <w:b/>
                <w:bCs/>
                <w:kern w:val="0"/>
                <w:sz w:val="22"/>
                <w:szCs w:val="22"/>
              </w:rPr>
              <w:t>部门预算支出经济科目</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1D3F48" w:rsidRPr="007613F6" w:rsidRDefault="001D3F48" w:rsidP="007613F6">
            <w:pPr>
              <w:widowControl/>
              <w:jc w:val="center"/>
              <w:rPr>
                <w:rFonts w:ascii="Arial" w:hAnsi="Arial" w:cs="Arial"/>
                <w:b/>
                <w:bCs/>
                <w:kern w:val="0"/>
                <w:sz w:val="20"/>
                <w:szCs w:val="20"/>
              </w:rPr>
            </w:pPr>
            <w:r w:rsidRPr="007613F6">
              <w:rPr>
                <w:rFonts w:ascii="Arial" w:hAnsi="Arial" w:cs="Arial"/>
                <w:b/>
                <w:bCs/>
                <w:kern w:val="0"/>
                <w:sz w:val="20"/>
                <w:szCs w:val="20"/>
              </w:rPr>
              <w:t>**</w:t>
            </w:r>
            <w:r w:rsidRPr="007613F6">
              <w:rPr>
                <w:rFonts w:ascii="宋体" w:hAnsi="宋体" w:cs="Arial" w:hint="eastAsia"/>
                <w:b/>
                <w:bCs/>
                <w:kern w:val="0"/>
                <w:sz w:val="20"/>
                <w:szCs w:val="20"/>
              </w:rPr>
              <w:t>年预算</w:t>
            </w:r>
          </w:p>
        </w:tc>
      </w:tr>
      <w:tr w:rsidR="001D3F48" w:rsidRPr="00280709" w:rsidTr="001931E5">
        <w:trPr>
          <w:trHeight w:val="258"/>
        </w:trPr>
        <w:tc>
          <w:tcPr>
            <w:tcW w:w="7245" w:type="dxa"/>
            <w:gridSpan w:val="6"/>
            <w:tcBorders>
              <w:top w:val="single" w:sz="4" w:space="0" w:color="auto"/>
              <w:left w:val="single" w:sz="4" w:space="0" w:color="auto"/>
              <w:bottom w:val="single" w:sz="4" w:space="0" w:color="auto"/>
              <w:right w:val="single" w:sz="4" w:space="0" w:color="auto"/>
            </w:tcBorders>
            <w:noWrap/>
            <w:vAlign w:val="bottom"/>
          </w:tcPr>
          <w:p w:rsidR="001D3F48" w:rsidRPr="007613F6" w:rsidRDefault="001D3F48" w:rsidP="007613F6">
            <w:pPr>
              <w:widowControl/>
              <w:jc w:val="center"/>
              <w:rPr>
                <w:rFonts w:ascii="宋体" w:cs="Arial"/>
                <w:b/>
                <w:bCs/>
                <w:kern w:val="0"/>
                <w:sz w:val="20"/>
                <w:szCs w:val="20"/>
              </w:rPr>
            </w:pPr>
            <w:r w:rsidRPr="007613F6">
              <w:rPr>
                <w:rFonts w:ascii="宋体" w:hAnsi="宋体" w:cs="Arial" w:hint="eastAsia"/>
                <w:b/>
                <w:bCs/>
                <w:kern w:val="0"/>
                <w:sz w:val="20"/>
                <w:szCs w:val="20"/>
              </w:rPr>
              <w:t>合计</w:t>
            </w:r>
          </w:p>
        </w:tc>
        <w:tc>
          <w:tcPr>
            <w:tcW w:w="1275" w:type="dxa"/>
            <w:gridSpan w:val="2"/>
            <w:tcBorders>
              <w:top w:val="single" w:sz="4" w:space="0" w:color="auto"/>
              <w:left w:val="single" w:sz="4" w:space="0" w:color="auto"/>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[501]</w:t>
            </w:r>
            <w:r w:rsidRPr="007613F6">
              <w:rPr>
                <w:rFonts w:ascii="宋体" w:hAnsi="宋体" w:cs="Arial" w:hint="eastAsia"/>
                <w:b/>
                <w:bCs/>
                <w:color w:val="000000"/>
                <w:kern w:val="0"/>
                <w:sz w:val="22"/>
                <w:szCs w:val="22"/>
              </w:rPr>
              <w:t>机关工资福利支出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[301]</w:t>
            </w:r>
            <w:r w:rsidRPr="007613F6">
              <w:rPr>
                <w:rFonts w:ascii="仿宋_GB2312" w:eastAsia="仿宋_GB2312" w:hAnsi="Arial" w:cs="Arial" w:hint="eastAsia"/>
                <w:b/>
                <w:bCs/>
                <w:kern w:val="0"/>
                <w:sz w:val="22"/>
                <w:szCs w:val="22"/>
              </w:rPr>
              <w:t>工资福利支出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8"/>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[50199]</w:t>
            </w:r>
            <w:r w:rsidRPr="007613F6">
              <w:rPr>
                <w:rFonts w:ascii="宋体" w:hAnsi="宋体" w:cs="Arial" w:hint="eastAsia"/>
                <w:kern w:val="0"/>
                <w:sz w:val="20"/>
                <w:szCs w:val="20"/>
              </w:rPr>
              <w:t>其他工资福利支出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[30106]</w:t>
            </w:r>
            <w:r w:rsidRPr="007613F6">
              <w:rPr>
                <w:rFonts w:ascii="宋体" w:hAnsi="宋体" w:cs="Arial" w:hint="eastAsia"/>
                <w:kern w:val="0"/>
                <w:sz w:val="20"/>
                <w:szCs w:val="20"/>
              </w:rPr>
              <w:t>伙食补助费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58"/>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[50199]</w:t>
            </w:r>
            <w:r w:rsidRPr="007613F6">
              <w:rPr>
                <w:rFonts w:ascii="宋体" w:hAnsi="宋体" w:cs="Arial" w:hint="eastAsia"/>
                <w:kern w:val="0"/>
                <w:sz w:val="20"/>
                <w:szCs w:val="20"/>
              </w:rPr>
              <w:t>其他工资福利支出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宋体" w:cs="Arial"/>
                <w:kern w:val="0"/>
                <w:sz w:val="20"/>
                <w:szCs w:val="20"/>
              </w:rPr>
            </w:pPr>
            <w:r w:rsidRPr="007613F6">
              <w:rPr>
                <w:rFonts w:ascii="宋体" w:hAnsi="宋体" w:cs="Arial"/>
                <w:kern w:val="0"/>
                <w:sz w:val="20"/>
                <w:szCs w:val="20"/>
              </w:rPr>
              <w:t>[30199]</w:t>
            </w:r>
            <w:r w:rsidRPr="007613F6">
              <w:rPr>
                <w:rFonts w:ascii="宋体" w:hAnsi="宋体" w:cs="Arial" w:hint="eastAsia"/>
                <w:kern w:val="0"/>
                <w:sz w:val="20"/>
                <w:szCs w:val="20"/>
              </w:rPr>
              <w:t>其他工资福利支出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[502]</w:t>
            </w:r>
            <w:r w:rsidRPr="007613F6">
              <w:rPr>
                <w:rFonts w:ascii="宋体" w:hAnsi="宋体" w:cs="Arial" w:hint="eastAsia"/>
                <w:b/>
                <w:bCs/>
                <w:color w:val="000000"/>
                <w:kern w:val="0"/>
                <w:sz w:val="22"/>
                <w:szCs w:val="22"/>
              </w:rPr>
              <w:t>机关商品和服务支出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[302]</w:t>
            </w:r>
            <w:r w:rsidRPr="007613F6">
              <w:rPr>
                <w:rFonts w:ascii="仿宋_GB2312" w:eastAsia="仿宋_GB2312" w:hAnsi="Arial" w:cs="Arial" w:hint="eastAsia"/>
                <w:b/>
                <w:bCs/>
                <w:kern w:val="0"/>
                <w:sz w:val="22"/>
                <w:szCs w:val="22"/>
              </w:rPr>
              <w:t>商品和服务支出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[30201]</w:t>
            </w:r>
            <w:r w:rsidRPr="007613F6">
              <w:rPr>
                <w:rFonts w:ascii="仿宋_GB2312" w:eastAsia="仿宋_GB2312" w:hAnsi="Arial" w:cs="Arial" w:hint="eastAsia"/>
                <w:kern w:val="0"/>
                <w:sz w:val="22"/>
                <w:szCs w:val="22"/>
              </w:rPr>
              <w:t>办公费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[30202]</w:t>
            </w:r>
            <w:r w:rsidRPr="007613F6">
              <w:rPr>
                <w:rFonts w:ascii="仿宋_GB2312" w:eastAsia="仿宋_GB2312" w:hAnsi="Arial" w:cs="Arial" w:hint="eastAsia"/>
                <w:kern w:val="0"/>
                <w:sz w:val="22"/>
                <w:szCs w:val="22"/>
              </w:rPr>
              <w:t>印刷费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[30204]</w:t>
            </w:r>
            <w:r w:rsidRPr="007613F6">
              <w:rPr>
                <w:rFonts w:ascii="仿宋_GB2312" w:eastAsia="仿宋_GB2312" w:hAnsi="Arial" w:cs="Arial" w:hint="eastAsia"/>
                <w:kern w:val="0"/>
                <w:sz w:val="22"/>
                <w:szCs w:val="22"/>
              </w:rPr>
              <w:t>手续费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[30205]</w:t>
            </w:r>
            <w:r w:rsidRPr="007613F6">
              <w:rPr>
                <w:rFonts w:ascii="仿宋_GB2312" w:eastAsia="仿宋_GB2312" w:hAnsi="Arial" w:cs="Arial" w:hint="eastAsia"/>
                <w:kern w:val="0"/>
                <w:sz w:val="22"/>
                <w:szCs w:val="22"/>
              </w:rPr>
              <w:t>水费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[30206]</w:t>
            </w:r>
            <w:r w:rsidRPr="007613F6">
              <w:rPr>
                <w:rFonts w:ascii="仿宋_GB2312" w:eastAsia="仿宋_GB2312" w:hAnsi="Arial" w:cs="Arial" w:hint="eastAsia"/>
                <w:kern w:val="0"/>
                <w:sz w:val="22"/>
                <w:szCs w:val="22"/>
              </w:rPr>
              <w:t>电费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[30207]</w:t>
            </w:r>
            <w:r w:rsidRPr="007613F6">
              <w:rPr>
                <w:rFonts w:ascii="仿宋_GB2312" w:eastAsia="仿宋_GB2312" w:hAnsi="Arial" w:cs="Arial" w:hint="eastAsia"/>
                <w:kern w:val="0"/>
                <w:sz w:val="22"/>
                <w:szCs w:val="22"/>
              </w:rPr>
              <w:t>邮电费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[30209]</w:t>
            </w:r>
            <w:r w:rsidRPr="007613F6">
              <w:rPr>
                <w:rFonts w:ascii="仿宋_GB2312" w:eastAsia="仿宋_GB2312" w:hAnsi="Arial" w:cs="Arial" w:hint="eastAsia"/>
                <w:kern w:val="0"/>
                <w:sz w:val="22"/>
                <w:szCs w:val="22"/>
              </w:rPr>
              <w:t>物业管理费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[30211]</w:t>
            </w:r>
            <w:r w:rsidRPr="007613F6">
              <w:rPr>
                <w:rFonts w:ascii="仿宋_GB2312" w:eastAsia="仿宋_GB2312" w:hAnsi="Arial" w:cs="Arial" w:hint="eastAsia"/>
                <w:kern w:val="0"/>
                <w:sz w:val="22"/>
                <w:szCs w:val="22"/>
              </w:rPr>
              <w:t>差旅费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[30214]</w:t>
            </w:r>
            <w:r w:rsidRPr="007613F6">
              <w:rPr>
                <w:rFonts w:ascii="仿宋_GB2312" w:eastAsia="仿宋_GB2312" w:hAnsi="Arial" w:cs="Arial" w:hint="eastAsia"/>
                <w:kern w:val="0"/>
                <w:sz w:val="22"/>
                <w:szCs w:val="22"/>
              </w:rPr>
              <w:t>租赁费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F57C17">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[30239]</w:t>
            </w:r>
            <w:r w:rsidRPr="007613F6">
              <w:rPr>
                <w:rFonts w:ascii="仿宋_GB2312" w:eastAsia="仿宋_GB2312" w:hAnsi="Arial" w:cs="Arial" w:hint="eastAsia"/>
                <w:kern w:val="0"/>
                <w:sz w:val="22"/>
                <w:szCs w:val="22"/>
              </w:rPr>
              <w:t>其他交通费用</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F57C17">
        <w:trPr>
          <w:trHeight w:val="273"/>
        </w:trPr>
        <w:tc>
          <w:tcPr>
            <w:tcW w:w="3559" w:type="dxa"/>
            <w:gridSpan w:val="2"/>
            <w:tcBorders>
              <w:top w:val="single" w:sz="4" w:space="0" w:color="auto"/>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[50202]</w:t>
            </w:r>
            <w:r w:rsidRPr="007613F6">
              <w:rPr>
                <w:rFonts w:ascii="仿宋_GB2312" w:eastAsia="仿宋_GB2312" w:hAnsi="Arial" w:cs="Arial" w:hint="eastAsia"/>
                <w:kern w:val="0"/>
                <w:sz w:val="22"/>
                <w:szCs w:val="22"/>
              </w:rPr>
              <w:t>会议费</w:t>
            </w:r>
          </w:p>
        </w:tc>
        <w:tc>
          <w:tcPr>
            <w:tcW w:w="3686" w:type="dxa"/>
            <w:gridSpan w:val="4"/>
            <w:tcBorders>
              <w:top w:val="single" w:sz="4" w:space="0" w:color="auto"/>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[30215]</w:t>
            </w:r>
            <w:r w:rsidRPr="007613F6">
              <w:rPr>
                <w:rFonts w:ascii="仿宋_GB2312" w:eastAsia="仿宋_GB2312" w:hAnsi="Arial" w:cs="Arial" w:hint="eastAsia"/>
                <w:kern w:val="0"/>
                <w:sz w:val="22"/>
                <w:szCs w:val="22"/>
              </w:rPr>
              <w:t>会议费</w:t>
            </w:r>
          </w:p>
        </w:tc>
        <w:tc>
          <w:tcPr>
            <w:tcW w:w="1275" w:type="dxa"/>
            <w:gridSpan w:val="2"/>
            <w:tcBorders>
              <w:top w:val="single" w:sz="4" w:space="0" w:color="auto"/>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F57C17">
        <w:trPr>
          <w:trHeight w:val="273"/>
        </w:trPr>
        <w:tc>
          <w:tcPr>
            <w:tcW w:w="3559" w:type="dxa"/>
            <w:gridSpan w:val="2"/>
            <w:tcBorders>
              <w:top w:val="single" w:sz="4" w:space="0" w:color="auto"/>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[50203]</w:t>
            </w:r>
            <w:r w:rsidRPr="007613F6">
              <w:rPr>
                <w:rFonts w:ascii="仿宋_GB2312" w:eastAsia="仿宋_GB2312" w:hAnsi="Arial" w:cs="Arial" w:hint="eastAsia"/>
                <w:kern w:val="0"/>
                <w:sz w:val="22"/>
                <w:szCs w:val="22"/>
              </w:rPr>
              <w:t>培训费</w:t>
            </w:r>
          </w:p>
        </w:tc>
        <w:tc>
          <w:tcPr>
            <w:tcW w:w="3686" w:type="dxa"/>
            <w:gridSpan w:val="4"/>
            <w:tcBorders>
              <w:top w:val="single" w:sz="4" w:space="0" w:color="auto"/>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[30216]</w:t>
            </w:r>
            <w:r w:rsidRPr="007613F6">
              <w:rPr>
                <w:rFonts w:ascii="仿宋_GB2312" w:eastAsia="仿宋_GB2312" w:hAnsi="Arial" w:cs="Arial" w:hint="eastAsia"/>
                <w:kern w:val="0"/>
                <w:sz w:val="22"/>
                <w:szCs w:val="22"/>
              </w:rPr>
              <w:t>培训费</w:t>
            </w:r>
          </w:p>
        </w:tc>
        <w:tc>
          <w:tcPr>
            <w:tcW w:w="1275" w:type="dxa"/>
            <w:gridSpan w:val="2"/>
            <w:tcBorders>
              <w:top w:val="single" w:sz="4" w:space="0" w:color="auto"/>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[50205]</w:t>
            </w:r>
            <w:r w:rsidRPr="007613F6">
              <w:rPr>
                <w:rFonts w:ascii="仿宋_GB2312" w:eastAsia="仿宋_GB2312" w:hAnsi="Arial" w:cs="Arial" w:hint="eastAsia"/>
                <w:kern w:val="0"/>
                <w:sz w:val="22"/>
                <w:szCs w:val="22"/>
              </w:rPr>
              <w:t>委托业务费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[30226]</w:t>
            </w:r>
            <w:r w:rsidRPr="007613F6">
              <w:rPr>
                <w:rFonts w:ascii="仿宋_GB2312" w:eastAsia="仿宋_GB2312" w:hAnsi="Arial" w:cs="Arial" w:hint="eastAsia"/>
                <w:kern w:val="0"/>
                <w:sz w:val="22"/>
                <w:szCs w:val="22"/>
              </w:rPr>
              <w:t>劳务费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[50205]</w:t>
            </w:r>
            <w:r w:rsidRPr="007613F6">
              <w:rPr>
                <w:rFonts w:ascii="仿宋_GB2312" w:eastAsia="仿宋_GB2312" w:hAnsi="Arial" w:cs="Arial" w:hint="eastAsia"/>
                <w:kern w:val="0"/>
                <w:sz w:val="22"/>
                <w:szCs w:val="22"/>
              </w:rPr>
              <w:t>委托业务费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[30203]</w:t>
            </w:r>
            <w:r w:rsidRPr="007613F6">
              <w:rPr>
                <w:rFonts w:ascii="仿宋_GB2312" w:eastAsia="仿宋_GB2312" w:hAnsi="Arial" w:cs="Arial" w:hint="eastAsia"/>
                <w:kern w:val="0"/>
                <w:sz w:val="22"/>
                <w:szCs w:val="22"/>
              </w:rPr>
              <w:t>咨询费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[50206]</w:t>
            </w:r>
            <w:r w:rsidRPr="007613F6">
              <w:rPr>
                <w:rFonts w:ascii="仿宋_GB2312" w:eastAsia="仿宋_GB2312" w:hAnsi="Arial" w:cs="Arial" w:hint="eastAsia"/>
                <w:kern w:val="0"/>
                <w:sz w:val="22"/>
                <w:szCs w:val="22"/>
              </w:rPr>
              <w:t>公务接待费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[30217]</w:t>
            </w:r>
            <w:r w:rsidRPr="007613F6">
              <w:rPr>
                <w:rFonts w:ascii="仿宋_GB2312" w:eastAsia="仿宋_GB2312" w:hAnsi="Arial" w:cs="Arial" w:hint="eastAsia"/>
                <w:kern w:val="0"/>
                <w:sz w:val="22"/>
                <w:szCs w:val="22"/>
              </w:rPr>
              <w:t>公务接待费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[50208]</w:t>
            </w:r>
            <w:r w:rsidRPr="007613F6">
              <w:rPr>
                <w:rFonts w:ascii="仿宋_GB2312" w:eastAsia="仿宋_GB2312" w:hAnsi="Arial" w:cs="Arial" w:hint="eastAsia"/>
                <w:kern w:val="0"/>
                <w:sz w:val="22"/>
                <w:szCs w:val="22"/>
              </w:rPr>
              <w:t>公务用车运行维护费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[30231]</w:t>
            </w:r>
            <w:r w:rsidRPr="007613F6">
              <w:rPr>
                <w:rFonts w:ascii="仿宋_GB2312" w:eastAsia="仿宋_GB2312" w:hAnsi="Arial" w:cs="Arial" w:hint="eastAsia"/>
                <w:kern w:val="0"/>
                <w:sz w:val="22"/>
                <w:szCs w:val="22"/>
              </w:rPr>
              <w:t>公务用车运行维护费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[50209]</w:t>
            </w:r>
            <w:r w:rsidRPr="007613F6">
              <w:rPr>
                <w:rFonts w:ascii="仿宋_GB2312" w:eastAsia="仿宋_GB2312" w:hAnsi="Arial" w:cs="Arial" w:hint="eastAsia"/>
                <w:kern w:val="0"/>
                <w:sz w:val="22"/>
                <w:szCs w:val="22"/>
              </w:rPr>
              <w:t>维修（护）费</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[30213]</w:t>
            </w:r>
            <w:r w:rsidRPr="007613F6">
              <w:rPr>
                <w:rFonts w:ascii="仿宋_GB2312" w:eastAsia="仿宋_GB2312" w:hAnsi="Arial" w:cs="Arial" w:hint="eastAsia"/>
                <w:kern w:val="0"/>
                <w:sz w:val="22"/>
                <w:szCs w:val="22"/>
              </w:rPr>
              <w:t>维修（护）费</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[50299]</w:t>
            </w:r>
            <w:r w:rsidRPr="007613F6">
              <w:rPr>
                <w:rFonts w:ascii="仿宋_GB2312" w:eastAsia="仿宋_GB2312" w:hAnsi="Arial" w:cs="Arial" w:hint="eastAsia"/>
                <w:kern w:val="0"/>
                <w:sz w:val="22"/>
                <w:szCs w:val="22"/>
              </w:rPr>
              <w:t>其他商品和服务支出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[30299]</w:t>
            </w:r>
            <w:r w:rsidRPr="007613F6">
              <w:rPr>
                <w:rFonts w:ascii="仿宋_GB2312" w:eastAsia="仿宋_GB2312" w:hAnsi="Arial" w:cs="Arial" w:hint="eastAsia"/>
                <w:kern w:val="0"/>
                <w:sz w:val="22"/>
                <w:szCs w:val="22"/>
              </w:rPr>
              <w:t>其他商品和服务支出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[503]</w:t>
            </w:r>
            <w:r w:rsidRPr="007613F6">
              <w:rPr>
                <w:rFonts w:ascii="宋体" w:hAnsi="宋体" w:cs="Arial" w:hint="eastAsia"/>
                <w:b/>
                <w:bCs/>
                <w:color w:val="000000"/>
                <w:kern w:val="0"/>
                <w:sz w:val="22"/>
                <w:szCs w:val="22"/>
              </w:rPr>
              <w:t>机关资本性支出（一）</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[310]</w:t>
            </w:r>
            <w:r w:rsidRPr="007613F6">
              <w:rPr>
                <w:rFonts w:ascii="仿宋_GB2312" w:eastAsia="仿宋_GB2312" w:hAnsi="Arial" w:cs="Arial" w:hint="eastAsia"/>
                <w:b/>
                <w:bCs/>
                <w:kern w:val="0"/>
                <w:sz w:val="22"/>
                <w:szCs w:val="22"/>
              </w:rPr>
              <w:t>资本性支出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[50306]</w:t>
            </w:r>
            <w:r w:rsidRPr="007613F6">
              <w:rPr>
                <w:rFonts w:ascii="仿宋_GB2312" w:eastAsia="仿宋_GB2312" w:hAnsi="Arial" w:cs="Arial" w:hint="eastAsia"/>
                <w:kern w:val="0"/>
                <w:sz w:val="22"/>
                <w:szCs w:val="22"/>
              </w:rPr>
              <w:t>房屋建筑物购建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[31001]</w:t>
            </w:r>
            <w:r w:rsidRPr="007613F6">
              <w:rPr>
                <w:rFonts w:ascii="仿宋_GB2312" w:eastAsia="仿宋_GB2312" w:hAnsi="Arial" w:cs="Arial" w:hint="eastAsia"/>
                <w:kern w:val="0"/>
                <w:sz w:val="22"/>
                <w:szCs w:val="22"/>
              </w:rPr>
              <w:t>房屋建筑物购建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[50301]</w:t>
            </w:r>
            <w:r w:rsidRPr="007613F6">
              <w:rPr>
                <w:rFonts w:ascii="仿宋_GB2312" w:eastAsia="仿宋_GB2312" w:hAnsi="Arial" w:cs="Arial" w:hint="eastAsia"/>
                <w:kern w:val="0"/>
                <w:sz w:val="22"/>
                <w:szCs w:val="22"/>
              </w:rPr>
              <w:t>公务用车购置</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[31013]</w:t>
            </w:r>
            <w:r w:rsidRPr="007613F6">
              <w:rPr>
                <w:rFonts w:ascii="仿宋_GB2312" w:eastAsia="仿宋_GB2312" w:hAnsi="Arial" w:cs="Arial" w:hint="eastAsia"/>
                <w:kern w:val="0"/>
                <w:sz w:val="22"/>
                <w:szCs w:val="22"/>
              </w:rPr>
              <w:t>公务用车购置</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[50303]</w:t>
            </w:r>
            <w:r w:rsidRPr="007613F6">
              <w:rPr>
                <w:rFonts w:ascii="仿宋_GB2312" w:eastAsia="仿宋_GB2312" w:hAnsi="Arial" w:cs="Arial" w:hint="eastAsia"/>
                <w:kern w:val="0"/>
                <w:sz w:val="22"/>
                <w:szCs w:val="22"/>
              </w:rPr>
              <w:t>设备购置</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[31002]</w:t>
            </w:r>
            <w:r w:rsidRPr="007613F6">
              <w:rPr>
                <w:rFonts w:ascii="仿宋_GB2312" w:eastAsia="仿宋_GB2312" w:hAnsi="Arial" w:cs="Arial" w:hint="eastAsia"/>
                <w:kern w:val="0"/>
                <w:sz w:val="22"/>
                <w:szCs w:val="22"/>
              </w:rPr>
              <w:t>办公设备购置</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[50306]</w:t>
            </w:r>
            <w:r w:rsidRPr="007613F6">
              <w:rPr>
                <w:rFonts w:ascii="仿宋_GB2312" w:eastAsia="仿宋_GB2312" w:hAnsi="Arial" w:cs="Arial" w:hint="eastAsia"/>
                <w:kern w:val="0"/>
                <w:sz w:val="22"/>
                <w:szCs w:val="22"/>
              </w:rPr>
              <w:t>设备购置</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[31003]</w:t>
            </w:r>
            <w:r w:rsidRPr="007613F6">
              <w:rPr>
                <w:rFonts w:ascii="仿宋_GB2312" w:eastAsia="仿宋_GB2312" w:hAnsi="Arial" w:cs="Arial" w:hint="eastAsia"/>
                <w:kern w:val="0"/>
                <w:sz w:val="22"/>
                <w:szCs w:val="22"/>
              </w:rPr>
              <w:t>专用设备购置</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[50306]</w:t>
            </w:r>
            <w:r w:rsidRPr="007613F6">
              <w:rPr>
                <w:rFonts w:ascii="仿宋_GB2312" w:eastAsia="仿宋_GB2312" w:hAnsi="Arial" w:cs="Arial" w:hint="eastAsia"/>
                <w:kern w:val="0"/>
                <w:sz w:val="22"/>
                <w:szCs w:val="22"/>
              </w:rPr>
              <w:t>设备购置</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[31007]</w:t>
            </w:r>
            <w:r w:rsidRPr="007613F6">
              <w:rPr>
                <w:rFonts w:ascii="仿宋_GB2312" w:eastAsia="仿宋_GB2312" w:hAnsi="Arial" w:cs="Arial" w:hint="eastAsia"/>
                <w:kern w:val="0"/>
                <w:sz w:val="22"/>
                <w:szCs w:val="22"/>
              </w:rPr>
              <w:t>信息网络及软件购置更新</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[50307]</w:t>
            </w:r>
            <w:r w:rsidRPr="007613F6">
              <w:rPr>
                <w:rFonts w:ascii="仿宋_GB2312" w:eastAsia="仿宋_GB2312" w:hAnsi="Arial" w:cs="Arial" w:hint="eastAsia"/>
                <w:kern w:val="0"/>
                <w:sz w:val="22"/>
                <w:szCs w:val="22"/>
              </w:rPr>
              <w:t>大型修缮</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[31006]</w:t>
            </w:r>
            <w:r w:rsidRPr="007613F6">
              <w:rPr>
                <w:rFonts w:ascii="仿宋_GB2312" w:eastAsia="仿宋_GB2312" w:hAnsi="Arial" w:cs="Arial" w:hint="eastAsia"/>
                <w:kern w:val="0"/>
                <w:sz w:val="22"/>
                <w:szCs w:val="22"/>
              </w:rPr>
              <w:t>大型修缮</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[50399]</w:t>
            </w:r>
            <w:r w:rsidRPr="007613F6">
              <w:rPr>
                <w:rFonts w:ascii="仿宋_GB2312" w:eastAsia="仿宋_GB2312" w:hAnsi="Arial" w:cs="Arial" w:hint="eastAsia"/>
                <w:kern w:val="0"/>
                <w:sz w:val="22"/>
                <w:szCs w:val="22"/>
              </w:rPr>
              <w:t>其他资本性支出</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[31099]</w:t>
            </w:r>
            <w:r w:rsidRPr="007613F6">
              <w:rPr>
                <w:rFonts w:ascii="仿宋_GB2312" w:eastAsia="仿宋_GB2312" w:hAnsi="Arial" w:cs="Arial" w:hint="eastAsia"/>
                <w:kern w:val="0"/>
                <w:sz w:val="22"/>
                <w:szCs w:val="22"/>
              </w:rPr>
              <w:t>其他资本性支出</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[509]</w:t>
            </w:r>
            <w:r w:rsidRPr="007613F6">
              <w:rPr>
                <w:rFonts w:ascii="宋体" w:hAnsi="宋体" w:cs="Arial" w:hint="eastAsia"/>
                <w:b/>
                <w:bCs/>
                <w:color w:val="000000"/>
                <w:kern w:val="0"/>
                <w:sz w:val="22"/>
                <w:szCs w:val="22"/>
              </w:rPr>
              <w:t>对个人和家庭的补助</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[303]</w:t>
            </w:r>
            <w:r w:rsidRPr="007613F6">
              <w:rPr>
                <w:rFonts w:ascii="仿宋_GB2312" w:eastAsia="仿宋_GB2312" w:hAnsi="Arial" w:cs="Arial" w:hint="eastAsia"/>
                <w:b/>
                <w:bCs/>
                <w:kern w:val="0"/>
                <w:sz w:val="22"/>
                <w:szCs w:val="22"/>
              </w:rPr>
              <w:t>对个人和家庭的补助</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[50901]</w:t>
            </w:r>
            <w:r w:rsidRPr="007613F6">
              <w:rPr>
                <w:rFonts w:ascii="仿宋_GB2312" w:eastAsia="仿宋_GB2312" w:hAnsi="Arial" w:cs="Arial" w:hint="eastAsia"/>
                <w:kern w:val="0"/>
                <w:sz w:val="22"/>
                <w:szCs w:val="22"/>
              </w:rPr>
              <w:t>社会福利和补助</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[30307]</w:t>
            </w:r>
            <w:r w:rsidRPr="007613F6">
              <w:rPr>
                <w:rFonts w:ascii="仿宋_GB2312" w:eastAsia="仿宋_GB2312" w:hAnsi="Arial" w:cs="Arial" w:hint="eastAsia"/>
                <w:kern w:val="0"/>
                <w:sz w:val="22"/>
                <w:szCs w:val="22"/>
              </w:rPr>
              <w:t>医疗费补助</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1D3F48" w:rsidRPr="007613F6" w:rsidRDefault="001D3F48" w:rsidP="001931E5">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 xml:space="preserve">[50999] </w:t>
            </w:r>
            <w:r w:rsidRPr="007613F6">
              <w:rPr>
                <w:rFonts w:ascii="仿宋_GB2312" w:eastAsia="仿宋_GB2312" w:hAnsi="Arial" w:cs="Arial" w:hint="eastAsia"/>
                <w:kern w:val="0"/>
                <w:sz w:val="22"/>
                <w:szCs w:val="22"/>
              </w:rPr>
              <w:t>其他对个人和家庭的补助</w:t>
            </w:r>
          </w:p>
        </w:tc>
        <w:tc>
          <w:tcPr>
            <w:tcW w:w="3686" w:type="dxa"/>
            <w:gridSpan w:val="4"/>
            <w:tcBorders>
              <w:top w:val="nil"/>
              <w:left w:val="nil"/>
              <w:bottom w:val="single" w:sz="4" w:space="0" w:color="auto"/>
              <w:right w:val="single" w:sz="4" w:space="0" w:color="auto"/>
            </w:tcBorders>
            <w:noWrap/>
            <w:vAlign w:val="center"/>
          </w:tcPr>
          <w:p w:rsidR="001D3F48" w:rsidRPr="007613F6" w:rsidRDefault="001D3F48" w:rsidP="001931E5">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[30399]</w:t>
            </w:r>
            <w:r w:rsidRPr="007613F6">
              <w:rPr>
                <w:rFonts w:ascii="仿宋_GB2312" w:eastAsia="仿宋_GB2312" w:hAnsi="Arial" w:cs="Arial" w:hint="eastAsia"/>
                <w:kern w:val="0"/>
                <w:sz w:val="22"/>
                <w:szCs w:val="22"/>
              </w:rPr>
              <w:t>其他对个人和家庭的补助</w:t>
            </w:r>
          </w:p>
        </w:tc>
        <w:tc>
          <w:tcPr>
            <w:tcW w:w="1275" w:type="dxa"/>
            <w:gridSpan w:val="2"/>
            <w:tcBorders>
              <w:top w:val="nil"/>
              <w:left w:val="nil"/>
              <w:bottom w:val="single" w:sz="4" w:space="0" w:color="auto"/>
              <w:right w:val="single" w:sz="4" w:space="0" w:color="auto"/>
            </w:tcBorders>
            <w:noWrap/>
            <w:vAlign w:val="bottom"/>
          </w:tcPr>
          <w:p w:rsidR="001D3F48" w:rsidRPr="007613F6" w:rsidRDefault="001D3F48"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1D3F48" w:rsidRPr="00280709" w:rsidTr="00184645">
        <w:trPr>
          <w:gridAfter w:val="1"/>
          <w:wAfter w:w="100" w:type="dxa"/>
          <w:trHeight w:val="585"/>
        </w:trPr>
        <w:tc>
          <w:tcPr>
            <w:tcW w:w="8420" w:type="dxa"/>
            <w:gridSpan w:val="7"/>
            <w:tcBorders>
              <w:top w:val="nil"/>
              <w:left w:val="nil"/>
              <w:bottom w:val="nil"/>
              <w:right w:val="nil"/>
            </w:tcBorders>
            <w:shd w:val="clear" w:color="000000" w:fill="FFFFFF"/>
            <w:vAlign w:val="center"/>
          </w:tcPr>
          <w:p w:rsidR="001D3F48" w:rsidRDefault="001D3F48" w:rsidP="00F57C17">
            <w:pPr>
              <w:widowControl/>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2016</w:t>
            </w:r>
            <w:r>
              <w:rPr>
                <w:rFonts w:ascii="方正小标宋简体" w:eastAsia="方正小标宋简体" w:hAnsi="Arial" w:cs="Arial" w:hint="eastAsia"/>
                <w:b/>
                <w:bCs/>
                <w:kern w:val="0"/>
                <w:sz w:val="32"/>
                <w:szCs w:val="32"/>
              </w:rPr>
              <w:t>年没有项目预算经费，则没有项目支出。</w:t>
            </w:r>
          </w:p>
          <w:p w:rsidR="001D3F48" w:rsidRDefault="001D3F48" w:rsidP="00C105FA">
            <w:pPr>
              <w:widowControl/>
              <w:jc w:val="center"/>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 xml:space="preserve">                                               </w:t>
            </w:r>
            <w:r w:rsidRPr="00C105FA">
              <w:rPr>
                <w:rFonts w:ascii="Arial" w:hAnsi="Arial" w:cs="Arial" w:hint="eastAsia"/>
                <w:kern w:val="0"/>
                <w:sz w:val="20"/>
                <w:szCs w:val="20"/>
              </w:rPr>
              <w:t>表</w:t>
            </w:r>
            <w:r w:rsidRPr="00C105FA">
              <w:rPr>
                <w:rFonts w:ascii="Arial" w:hAnsi="Arial" w:cs="Arial"/>
                <w:kern w:val="0"/>
                <w:sz w:val="20"/>
                <w:szCs w:val="20"/>
              </w:rPr>
              <w:t>8</w:t>
            </w:r>
          </w:p>
          <w:p w:rsidR="001D3F48" w:rsidRPr="00C105FA" w:rsidRDefault="001D3F48" w:rsidP="00C105FA">
            <w:pPr>
              <w:widowControl/>
              <w:jc w:val="center"/>
              <w:rPr>
                <w:rFonts w:ascii="方正小标宋简体" w:eastAsia="方正小标宋简体" w:hAnsi="Arial" w:cs="Arial"/>
                <w:b/>
                <w:bCs/>
                <w:kern w:val="0"/>
                <w:sz w:val="32"/>
                <w:szCs w:val="32"/>
              </w:rPr>
            </w:pPr>
            <w:r w:rsidRPr="00C105FA">
              <w:rPr>
                <w:rFonts w:ascii="方正小标宋简体" w:eastAsia="方正小标宋简体" w:hAnsi="Arial" w:cs="Arial" w:hint="eastAsia"/>
                <w:b/>
                <w:bCs/>
                <w:kern w:val="0"/>
                <w:sz w:val="32"/>
                <w:szCs w:val="32"/>
              </w:rPr>
              <w:t>一般公共预算安排的行政经费及“三公”经费预算表</w:t>
            </w:r>
          </w:p>
        </w:tc>
      </w:tr>
      <w:tr w:rsidR="001D3F48" w:rsidRPr="00280709" w:rsidTr="00184645">
        <w:trPr>
          <w:gridAfter w:val="1"/>
          <w:wAfter w:w="100" w:type="dxa"/>
          <w:trHeight w:val="300"/>
        </w:trPr>
        <w:tc>
          <w:tcPr>
            <w:tcW w:w="4240" w:type="dxa"/>
            <w:gridSpan w:val="3"/>
            <w:tcBorders>
              <w:top w:val="nil"/>
              <w:left w:val="nil"/>
              <w:bottom w:val="nil"/>
              <w:right w:val="nil"/>
            </w:tcBorders>
            <w:shd w:val="clear" w:color="000000" w:fill="FFFFFF"/>
            <w:noWrap/>
            <w:vAlign w:val="bottom"/>
          </w:tcPr>
          <w:p w:rsidR="001D3F48" w:rsidRPr="00C105FA" w:rsidRDefault="001D3F48" w:rsidP="00C105FA">
            <w:pPr>
              <w:widowControl/>
              <w:jc w:val="left"/>
              <w:rPr>
                <w:rFonts w:ascii="宋体" w:cs="Arial"/>
                <w:kern w:val="0"/>
                <w:sz w:val="20"/>
                <w:szCs w:val="20"/>
              </w:rPr>
            </w:pPr>
            <w:r w:rsidRPr="00C105FA">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300" w:type="dxa"/>
            <w:tcBorders>
              <w:top w:val="nil"/>
              <w:left w:val="nil"/>
              <w:bottom w:val="nil"/>
              <w:right w:val="nil"/>
            </w:tcBorders>
            <w:shd w:val="clear" w:color="000000" w:fill="FFFFFF"/>
            <w:noWrap/>
            <w:vAlign w:val="bottom"/>
          </w:tcPr>
          <w:p w:rsidR="001D3F48" w:rsidRPr="00C105FA" w:rsidRDefault="001D3F48" w:rsidP="00C105FA">
            <w:pPr>
              <w:widowControl/>
              <w:jc w:val="left"/>
              <w:rPr>
                <w:rFonts w:ascii="Arial" w:hAnsi="Arial" w:cs="Arial"/>
                <w:kern w:val="0"/>
                <w:sz w:val="20"/>
                <w:szCs w:val="20"/>
              </w:rPr>
            </w:pPr>
            <w:r w:rsidRPr="00C105FA">
              <w:rPr>
                <w:rFonts w:ascii="Arial" w:hAnsi="Arial" w:cs="Arial" w:hint="eastAsia"/>
                <w:kern w:val="0"/>
                <w:sz w:val="20"/>
                <w:szCs w:val="20"/>
              </w:rPr>
              <w:t xml:space="preserve">　</w:t>
            </w:r>
          </w:p>
        </w:tc>
        <w:tc>
          <w:tcPr>
            <w:tcW w:w="3880" w:type="dxa"/>
            <w:gridSpan w:val="3"/>
            <w:tcBorders>
              <w:top w:val="nil"/>
              <w:left w:val="nil"/>
              <w:bottom w:val="nil"/>
              <w:right w:val="nil"/>
            </w:tcBorders>
            <w:shd w:val="clear" w:color="000000" w:fill="FFFFFF"/>
            <w:noWrap/>
            <w:vAlign w:val="bottom"/>
          </w:tcPr>
          <w:p w:rsidR="001D3F48" w:rsidRPr="00C105FA" w:rsidRDefault="001D3F48" w:rsidP="00C105FA">
            <w:pPr>
              <w:widowControl/>
              <w:jc w:val="left"/>
              <w:rPr>
                <w:rFonts w:ascii="Arial" w:hAnsi="Arial" w:cs="Arial"/>
                <w:kern w:val="0"/>
                <w:sz w:val="20"/>
                <w:szCs w:val="20"/>
              </w:rPr>
            </w:pPr>
            <w:r w:rsidRPr="00C105FA">
              <w:rPr>
                <w:rFonts w:ascii="Arial" w:hAnsi="Arial" w:cs="Arial" w:hint="eastAsia"/>
                <w:kern w:val="0"/>
                <w:sz w:val="20"/>
                <w:szCs w:val="20"/>
              </w:rPr>
              <w:t xml:space="preserve">　</w:t>
            </w:r>
            <w:r>
              <w:rPr>
                <w:rFonts w:ascii="Arial" w:hAnsi="Arial" w:cs="Arial"/>
                <w:kern w:val="0"/>
                <w:sz w:val="20"/>
                <w:szCs w:val="20"/>
              </w:rPr>
              <w:t xml:space="preserve">                         </w:t>
            </w:r>
            <w:r>
              <w:rPr>
                <w:rFonts w:ascii="Arial" w:hAnsi="Arial" w:cs="Arial" w:hint="eastAsia"/>
                <w:kern w:val="0"/>
                <w:sz w:val="20"/>
                <w:szCs w:val="20"/>
              </w:rPr>
              <w:t>单位：万元</w:t>
            </w:r>
          </w:p>
        </w:tc>
      </w:tr>
      <w:tr w:rsidR="001D3F48" w:rsidRPr="00280709" w:rsidTr="00184645">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noWrap/>
            <w:vAlign w:val="bottom"/>
          </w:tcPr>
          <w:p w:rsidR="001D3F48" w:rsidRPr="00C105FA" w:rsidRDefault="001D3F48" w:rsidP="00C105FA">
            <w:pPr>
              <w:widowControl/>
              <w:jc w:val="center"/>
              <w:rPr>
                <w:rFonts w:ascii="宋体" w:cs="Arial"/>
                <w:kern w:val="0"/>
                <w:sz w:val="20"/>
                <w:szCs w:val="20"/>
              </w:rPr>
            </w:pPr>
            <w:r w:rsidRPr="00C105FA">
              <w:rPr>
                <w:rFonts w:ascii="宋体" w:hAnsi="宋体" w:cs="Arial" w:hint="eastAsia"/>
                <w:kern w:val="0"/>
                <w:sz w:val="20"/>
                <w:szCs w:val="20"/>
              </w:rPr>
              <w:t>项目</w:t>
            </w:r>
          </w:p>
        </w:tc>
        <w:tc>
          <w:tcPr>
            <w:tcW w:w="3880" w:type="dxa"/>
            <w:gridSpan w:val="3"/>
            <w:tcBorders>
              <w:top w:val="single" w:sz="4" w:space="0" w:color="auto"/>
              <w:left w:val="nil"/>
              <w:bottom w:val="single" w:sz="4" w:space="0" w:color="auto"/>
              <w:right w:val="single" w:sz="4" w:space="0" w:color="auto"/>
            </w:tcBorders>
            <w:noWrap/>
            <w:vAlign w:val="bottom"/>
          </w:tcPr>
          <w:p w:rsidR="001D3F48" w:rsidRPr="00C105FA" w:rsidRDefault="001D3F48" w:rsidP="00C105FA">
            <w:pPr>
              <w:widowControl/>
              <w:jc w:val="center"/>
              <w:rPr>
                <w:rFonts w:ascii="Arial" w:hAnsi="Arial" w:cs="Arial"/>
                <w:kern w:val="0"/>
                <w:sz w:val="20"/>
                <w:szCs w:val="20"/>
              </w:rPr>
            </w:pPr>
            <w:r>
              <w:rPr>
                <w:rFonts w:ascii="宋体" w:hAnsi="宋体" w:cs="Arial"/>
                <w:kern w:val="0"/>
                <w:sz w:val="20"/>
                <w:szCs w:val="20"/>
              </w:rPr>
              <w:t>2017</w:t>
            </w:r>
            <w:r w:rsidRPr="00C105FA">
              <w:rPr>
                <w:rFonts w:ascii="宋体" w:hAnsi="宋体" w:cs="Arial" w:hint="eastAsia"/>
                <w:kern w:val="0"/>
                <w:sz w:val="20"/>
                <w:szCs w:val="20"/>
              </w:rPr>
              <w:t>年预算</w:t>
            </w: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hint="eastAsia"/>
                <w:color w:val="000000"/>
                <w:kern w:val="0"/>
                <w:sz w:val="20"/>
                <w:szCs w:val="20"/>
              </w:rPr>
              <w:t>行政经费</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r>
              <w:rPr>
                <w:rFonts w:ascii="宋体" w:cs="Arial"/>
                <w:color w:val="000000"/>
                <w:kern w:val="0"/>
                <w:sz w:val="20"/>
                <w:szCs w:val="20"/>
              </w:rPr>
              <w:t>35.31</w:t>
            </w: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hint="eastAsia"/>
                <w:color w:val="000000"/>
                <w:kern w:val="0"/>
                <w:sz w:val="20"/>
                <w:szCs w:val="20"/>
              </w:rPr>
              <w:t>三公经费</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r>
              <w:rPr>
                <w:rFonts w:ascii="宋体" w:cs="Arial"/>
                <w:color w:val="000000"/>
                <w:kern w:val="0"/>
                <w:sz w:val="20"/>
                <w:szCs w:val="20"/>
              </w:rPr>
              <w:t>3</w:t>
            </w: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w:t>
            </w:r>
            <w:r w:rsidRPr="00C105FA">
              <w:rPr>
                <w:rFonts w:ascii="宋体" w:hAnsi="宋体" w:cs="Arial" w:hint="eastAsia"/>
                <w:color w:val="000000"/>
                <w:kern w:val="0"/>
                <w:sz w:val="20"/>
                <w:szCs w:val="20"/>
              </w:rPr>
              <w:t>其中：（一）因公出国（境）支出</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r>
              <w:rPr>
                <w:rFonts w:ascii="宋体" w:cs="Arial"/>
                <w:color w:val="000000"/>
                <w:kern w:val="0"/>
                <w:sz w:val="20"/>
                <w:szCs w:val="20"/>
              </w:rPr>
              <w:t>0</w:t>
            </w: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w:t>
            </w:r>
            <w:r w:rsidRPr="00C105FA">
              <w:rPr>
                <w:rFonts w:ascii="宋体" w:hAnsi="宋体" w:cs="Arial" w:hint="eastAsia"/>
                <w:color w:val="000000"/>
                <w:kern w:val="0"/>
                <w:sz w:val="20"/>
                <w:szCs w:val="20"/>
              </w:rPr>
              <w:t>（二）公务用车购置及运行维护支出</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r>
              <w:rPr>
                <w:rFonts w:ascii="宋体" w:cs="Arial"/>
                <w:color w:val="000000"/>
                <w:kern w:val="0"/>
                <w:sz w:val="20"/>
                <w:szCs w:val="20"/>
              </w:rPr>
              <w:t>2.5</w:t>
            </w: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1</w:t>
            </w:r>
            <w:r w:rsidRPr="00C105FA">
              <w:rPr>
                <w:rFonts w:ascii="宋体" w:hAnsi="宋体" w:cs="Arial" w:hint="eastAsia"/>
                <w:color w:val="000000"/>
                <w:kern w:val="0"/>
                <w:sz w:val="20"/>
                <w:szCs w:val="20"/>
              </w:rPr>
              <w:t>、公务用车购置</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2</w:t>
            </w:r>
            <w:r w:rsidRPr="00C105FA">
              <w:rPr>
                <w:rFonts w:ascii="宋体" w:hAnsi="宋体" w:cs="Arial" w:hint="eastAsia"/>
                <w:color w:val="000000"/>
                <w:kern w:val="0"/>
                <w:sz w:val="20"/>
                <w:szCs w:val="20"/>
              </w:rPr>
              <w:t>、公务用车运行维护费</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r>
              <w:rPr>
                <w:rFonts w:ascii="宋体" w:cs="Arial"/>
                <w:color w:val="000000"/>
                <w:kern w:val="0"/>
                <w:sz w:val="20"/>
                <w:szCs w:val="20"/>
              </w:rPr>
              <w:t>2.5</w:t>
            </w:r>
          </w:p>
        </w:tc>
      </w:tr>
      <w:tr w:rsidR="001D3F48"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w:t>
            </w:r>
            <w:r w:rsidRPr="00C105FA">
              <w:rPr>
                <w:rFonts w:ascii="宋体" w:hAnsi="宋体" w:cs="Arial" w:hint="eastAsia"/>
                <w:color w:val="000000"/>
                <w:kern w:val="0"/>
                <w:sz w:val="20"/>
                <w:szCs w:val="20"/>
              </w:rPr>
              <w:t>（三）公务接待费支出</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BF2DED">
            <w:pPr>
              <w:widowControl/>
              <w:jc w:val="center"/>
              <w:rPr>
                <w:rFonts w:ascii="宋体" w:cs="Arial"/>
                <w:color w:val="000000"/>
                <w:kern w:val="0"/>
                <w:sz w:val="20"/>
                <w:szCs w:val="20"/>
              </w:rPr>
            </w:pPr>
            <w:r>
              <w:rPr>
                <w:rFonts w:ascii="宋体" w:cs="Arial"/>
                <w:color w:val="000000"/>
                <w:kern w:val="0"/>
                <w:sz w:val="20"/>
                <w:szCs w:val="20"/>
              </w:rPr>
              <w:t>0.5</w:t>
            </w:r>
          </w:p>
        </w:tc>
      </w:tr>
      <w:tr w:rsidR="001D3F48" w:rsidRPr="00280709" w:rsidTr="00184645">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D3F48" w:rsidRPr="00C105FA" w:rsidRDefault="001D3F48" w:rsidP="00C105FA">
            <w:pPr>
              <w:widowControl/>
              <w:jc w:val="left"/>
              <w:rPr>
                <w:rFonts w:ascii="宋体" w:cs="Arial"/>
                <w:color w:val="000000"/>
                <w:kern w:val="0"/>
                <w:sz w:val="20"/>
                <w:szCs w:val="20"/>
              </w:rPr>
            </w:pPr>
            <w:r w:rsidRPr="00C105FA">
              <w:rPr>
                <w:rFonts w:ascii="宋体" w:hAnsi="宋体" w:cs="Arial" w:hint="eastAsia"/>
                <w:color w:val="000000"/>
                <w:kern w:val="0"/>
                <w:sz w:val="20"/>
                <w:szCs w:val="20"/>
              </w:rPr>
              <w:t xml:space="preserve">　</w:t>
            </w:r>
          </w:p>
        </w:tc>
        <w:tc>
          <w:tcPr>
            <w:tcW w:w="3880" w:type="dxa"/>
            <w:gridSpan w:val="3"/>
            <w:tcBorders>
              <w:top w:val="nil"/>
              <w:left w:val="nil"/>
              <w:bottom w:val="single" w:sz="4" w:space="0" w:color="auto"/>
              <w:right w:val="single" w:sz="4" w:space="0" w:color="auto"/>
            </w:tcBorders>
            <w:shd w:val="clear" w:color="000000" w:fill="FFFFFF"/>
            <w:vAlign w:val="center"/>
          </w:tcPr>
          <w:p w:rsidR="001D3F48" w:rsidRPr="00C105FA" w:rsidRDefault="001D3F48" w:rsidP="00C105FA">
            <w:pPr>
              <w:widowControl/>
              <w:jc w:val="center"/>
              <w:rPr>
                <w:rFonts w:ascii="宋体" w:cs="Arial"/>
                <w:color w:val="000000"/>
                <w:kern w:val="0"/>
                <w:sz w:val="20"/>
                <w:szCs w:val="20"/>
              </w:rPr>
            </w:pPr>
            <w:r w:rsidRPr="00C105FA">
              <w:rPr>
                <w:rFonts w:ascii="宋体" w:hAnsi="宋体" w:cs="Arial" w:hint="eastAsia"/>
                <w:color w:val="000000"/>
                <w:kern w:val="0"/>
                <w:sz w:val="20"/>
                <w:szCs w:val="20"/>
              </w:rPr>
              <w:t xml:space="preserve">　</w:t>
            </w:r>
          </w:p>
        </w:tc>
      </w:tr>
      <w:tr w:rsidR="001D3F48" w:rsidRPr="00280709" w:rsidTr="00184645">
        <w:trPr>
          <w:gridAfter w:val="1"/>
          <w:wAfter w:w="100" w:type="dxa"/>
          <w:trHeight w:val="255"/>
        </w:trPr>
        <w:tc>
          <w:tcPr>
            <w:tcW w:w="4240" w:type="dxa"/>
            <w:gridSpan w:val="3"/>
            <w:tcBorders>
              <w:top w:val="nil"/>
              <w:left w:val="nil"/>
              <w:bottom w:val="nil"/>
              <w:right w:val="nil"/>
            </w:tcBorders>
            <w:noWrap/>
            <w:vAlign w:val="bottom"/>
          </w:tcPr>
          <w:p w:rsidR="001D3F48" w:rsidRPr="00C105FA" w:rsidRDefault="001D3F48" w:rsidP="00C105FA">
            <w:pPr>
              <w:widowControl/>
              <w:jc w:val="left"/>
              <w:rPr>
                <w:rFonts w:ascii="宋体" w:cs="Arial"/>
                <w:kern w:val="0"/>
                <w:sz w:val="20"/>
                <w:szCs w:val="20"/>
              </w:rPr>
            </w:pPr>
            <w:r w:rsidRPr="00C105FA">
              <w:rPr>
                <w:rFonts w:ascii="宋体" w:hAnsi="宋体" w:cs="Arial" w:hint="eastAsia"/>
                <w:kern w:val="0"/>
                <w:sz w:val="20"/>
                <w:szCs w:val="20"/>
              </w:rPr>
              <w:t>注：</w:t>
            </w:r>
          </w:p>
        </w:tc>
        <w:tc>
          <w:tcPr>
            <w:tcW w:w="300" w:type="dxa"/>
            <w:tcBorders>
              <w:top w:val="nil"/>
              <w:left w:val="nil"/>
              <w:bottom w:val="nil"/>
              <w:right w:val="nil"/>
            </w:tcBorders>
            <w:noWrap/>
            <w:vAlign w:val="bottom"/>
          </w:tcPr>
          <w:p w:rsidR="001D3F48" w:rsidRPr="00C105FA" w:rsidRDefault="001D3F48" w:rsidP="00C105FA">
            <w:pPr>
              <w:widowControl/>
              <w:jc w:val="left"/>
              <w:rPr>
                <w:rFonts w:ascii="Arial" w:hAnsi="Arial" w:cs="Arial"/>
                <w:kern w:val="0"/>
                <w:sz w:val="20"/>
                <w:szCs w:val="20"/>
              </w:rPr>
            </w:pPr>
          </w:p>
        </w:tc>
        <w:tc>
          <w:tcPr>
            <w:tcW w:w="3880" w:type="dxa"/>
            <w:gridSpan w:val="3"/>
            <w:tcBorders>
              <w:top w:val="nil"/>
              <w:left w:val="nil"/>
              <w:bottom w:val="nil"/>
              <w:right w:val="nil"/>
            </w:tcBorders>
            <w:noWrap/>
            <w:vAlign w:val="bottom"/>
          </w:tcPr>
          <w:p w:rsidR="001D3F48" w:rsidRPr="00C105FA" w:rsidRDefault="001D3F48" w:rsidP="00C105FA">
            <w:pPr>
              <w:widowControl/>
              <w:jc w:val="left"/>
              <w:rPr>
                <w:rFonts w:ascii="Arial" w:hAnsi="Arial" w:cs="Arial"/>
                <w:kern w:val="0"/>
                <w:sz w:val="20"/>
                <w:szCs w:val="20"/>
              </w:rPr>
            </w:pPr>
          </w:p>
        </w:tc>
      </w:tr>
      <w:tr w:rsidR="001D3F48" w:rsidRPr="00280709" w:rsidTr="00184645">
        <w:trPr>
          <w:gridAfter w:val="1"/>
          <w:wAfter w:w="100" w:type="dxa"/>
          <w:trHeight w:val="312"/>
        </w:trPr>
        <w:tc>
          <w:tcPr>
            <w:tcW w:w="8420" w:type="dxa"/>
            <w:gridSpan w:val="7"/>
            <w:vMerge w:val="restart"/>
            <w:tcBorders>
              <w:top w:val="nil"/>
              <w:left w:val="nil"/>
              <w:bottom w:val="nil"/>
              <w:right w:val="nil"/>
            </w:tcBorders>
          </w:tcPr>
          <w:p w:rsidR="001D3F48" w:rsidRPr="00C105FA" w:rsidRDefault="001D3F48" w:rsidP="00C105FA">
            <w:pPr>
              <w:widowControl/>
              <w:jc w:val="left"/>
              <w:rPr>
                <w:rFonts w:ascii="Arial" w:hAnsi="Arial" w:cs="Arial"/>
                <w:kern w:val="0"/>
                <w:sz w:val="20"/>
                <w:szCs w:val="20"/>
              </w:rPr>
            </w:pPr>
            <w:r w:rsidRPr="00C105FA">
              <w:rPr>
                <w:rFonts w:ascii="Arial" w:hAnsi="Arial" w:cs="Arial"/>
                <w:kern w:val="0"/>
                <w:sz w:val="20"/>
                <w:szCs w:val="20"/>
              </w:rPr>
              <w:t>1</w:t>
            </w:r>
            <w:r w:rsidRPr="00C105FA">
              <w:rPr>
                <w:rFonts w:ascii="宋体" w:hAnsi="宋体" w:cs="Arial" w:hint="eastAsia"/>
                <w:kern w:val="0"/>
                <w:sz w:val="20"/>
                <w:szCs w:val="20"/>
              </w:rPr>
              <w:t>、行政经费包括：（</w:t>
            </w:r>
            <w:r w:rsidRPr="00C105FA">
              <w:rPr>
                <w:rFonts w:ascii="Arial" w:hAnsi="Arial" w:cs="Arial"/>
                <w:kern w:val="0"/>
                <w:sz w:val="20"/>
                <w:szCs w:val="20"/>
              </w:rPr>
              <w:t>1</w:t>
            </w:r>
            <w:r w:rsidRPr="00C105FA">
              <w:rPr>
                <w:rFonts w:ascii="宋体" w:hAnsi="宋体" w:cs="Arial" w:hint="eastAsia"/>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C105FA">
              <w:rPr>
                <w:rFonts w:ascii="Arial" w:hAnsi="Arial" w:cs="Arial"/>
                <w:kern w:val="0"/>
                <w:sz w:val="20"/>
                <w:szCs w:val="20"/>
              </w:rPr>
              <w:t>2</w:t>
            </w:r>
            <w:r w:rsidRPr="00C105FA">
              <w:rPr>
                <w:rFonts w:ascii="宋体" w:hAnsi="宋体" w:cs="Arial" w:hint="eastAsia"/>
                <w:kern w:val="0"/>
                <w:sz w:val="20"/>
                <w:szCs w:val="20"/>
              </w:rPr>
              <w:t>）一般行政管理项目支出。具体包括出国费、招待费、会议费、办公用房维修租赁费、购置费（包括设备、计算及、车辆等）、干部培训费、执法部门办案费、信息网络运行维护费等）</w:t>
            </w:r>
          </w:p>
        </w:tc>
      </w:tr>
      <w:tr w:rsidR="001D3F48" w:rsidRPr="00280709" w:rsidTr="00184645">
        <w:trPr>
          <w:gridAfter w:val="1"/>
          <w:wAfter w:w="100" w:type="dxa"/>
          <w:trHeight w:val="312"/>
        </w:trPr>
        <w:tc>
          <w:tcPr>
            <w:tcW w:w="8420" w:type="dxa"/>
            <w:gridSpan w:val="7"/>
            <w:vMerge/>
            <w:tcBorders>
              <w:top w:val="nil"/>
              <w:left w:val="nil"/>
              <w:bottom w:val="nil"/>
              <w:right w:val="nil"/>
            </w:tcBorders>
            <w:vAlign w:val="center"/>
          </w:tcPr>
          <w:p w:rsidR="001D3F48" w:rsidRPr="00C105FA" w:rsidRDefault="001D3F48" w:rsidP="00C105FA">
            <w:pPr>
              <w:widowControl/>
              <w:jc w:val="left"/>
              <w:rPr>
                <w:rFonts w:ascii="Arial" w:hAnsi="Arial" w:cs="Arial"/>
                <w:kern w:val="0"/>
                <w:sz w:val="20"/>
                <w:szCs w:val="20"/>
              </w:rPr>
            </w:pPr>
          </w:p>
        </w:tc>
      </w:tr>
      <w:tr w:rsidR="001D3F48" w:rsidRPr="00280709" w:rsidTr="00184645">
        <w:trPr>
          <w:gridAfter w:val="1"/>
          <w:wAfter w:w="100" w:type="dxa"/>
          <w:trHeight w:val="312"/>
        </w:trPr>
        <w:tc>
          <w:tcPr>
            <w:tcW w:w="8420" w:type="dxa"/>
            <w:gridSpan w:val="7"/>
            <w:vMerge/>
            <w:tcBorders>
              <w:top w:val="nil"/>
              <w:left w:val="nil"/>
              <w:bottom w:val="nil"/>
              <w:right w:val="nil"/>
            </w:tcBorders>
            <w:vAlign w:val="center"/>
          </w:tcPr>
          <w:p w:rsidR="001D3F48" w:rsidRPr="00C105FA" w:rsidRDefault="001D3F48" w:rsidP="00C105FA">
            <w:pPr>
              <w:widowControl/>
              <w:jc w:val="left"/>
              <w:rPr>
                <w:rFonts w:ascii="Arial" w:hAnsi="Arial" w:cs="Arial"/>
                <w:kern w:val="0"/>
                <w:sz w:val="20"/>
                <w:szCs w:val="20"/>
              </w:rPr>
            </w:pPr>
          </w:p>
        </w:tc>
      </w:tr>
      <w:tr w:rsidR="001D3F48" w:rsidRPr="00280709" w:rsidTr="00184645">
        <w:trPr>
          <w:gridAfter w:val="1"/>
          <w:wAfter w:w="100" w:type="dxa"/>
          <w:trHeight w:val="840"/>
        </w:trPr>
        <w:tc>
          <w:tcPr>
            <w:tcW w:w="8420" w:type="dxa"/>
            <w:gridSpan w:val="7"/>
            <w:vMerge/>
            <w:tcBorders>
              <w:top w:val="nil"/>
              <w:left w:val="nil"/>
              <w:bottom w:val="nil"/>
              <w:right w:val="nil"/>
            </w:tcBorders>
            <w:vAlign w:val="center"/>
          </w:tcPr>
          <w:p w:rsidR="001D3F48" w:rsidRPr="00C105FA" w:rsidRDefault="001D3F48" w:rsidP="00C105FA">
            <w:pPr>
              <w:widowControl/>
              <w:jc w:val="left"/>
              <w:rPr>
                <w:rFonts w:ascii="Arial" w:hAnsi="Arial" w:cs="Arial"/>
                <w:kern w:val="0"/>
                <w:sz w:val="20"/>
                <w:szCs w:val="20"/>
              </w:rPr>
            </w:pPr>
          </w:p>
        </w:tc>
      </w:tr>
      <w:tr w:rsidR="001D3F48" w:rsidRPr="00280709" w:rsidTr="00184645">
        <w:trPr>
          <w:gridAfter w:val="1"/>
          <w:wAfter w:w="100" w:type="dxa"/>
          <w:trHeight w:val="312"/>
        </w:trPr>
        <w:tc>
          <w:tcPr>
            <w:tcW w:w="8420" w:type="dxa"/>
            <w:gridSpan w:val="7"/>
            <w:vMerge w:val="restart"/>
            <w:tcBorders>
              <w:top w:val="nil"/>
              <w:left w:val="nil"/>
              <w:bottom w:val="nil"/>
              <w:right w:val="nil"/>
            </w:tcBorders>
          </w:tcPr>
          <w:p w:rsidR="001D3F48" w:rsidRPr="00C105FA" w:rsidRDefault="001D3F48" w:rsidP="00C105FA">
            <w:pPr>
              <w:widowControl/>
              <w:jc w:val="left"/>
              <w:rPr>
                <w:rFonts w:ascii="Arial" w:hAnsi="Arial" w:cs="Arial"/>
                <w:kern w:val="0"/>
                <w:sz w:val="20"/>
                <w:szCs w:val="20"/>
              </w:rPr>
            </w:pPr>
            <w:r w:rsidRPr="00C105FA">
              <w:rPr>
                <w:rFonts w:ascii="Arial" w:hAnsi="Arial" w:cs="Arial"/>
                <w:kern w:val="0"/>
                <w:sz w:val="20"/>
                <w:szCs w:val="20"/>
              </w:rPr>
              <w:t>2</w:t>
            </w:r>
            <w:r w:rsidRPr="00C105FA">
              <w:rPr>
                <w:rFonts w:ascii="宋体" w:hAnsi="宋体" w:cs="Arial" w:hint="eastAsia"/>
                <w:kern w:val="0"/>
                <w:sz w:val="20"/>
                <w:szCs w:val="20"/>
              </w:rPr>
              <w:t>、“三公”经费包括因公出国（境）经费、公务用车购置及运行维护费和公务接待费。其中：因公出国（境）经费是指省直行政单位、事业单位工作人员出国（境）的住宿费、差旅费、伙食补助费、杂费、培训费等支出；公务用车购置及运行维护费指省直行政单位、事业单位公务用车购置费、公务用车租用费、燃料费、维修费、过桥过路费、保险费等支出；公务接待费是指省直行政单位、事业单位公务用车购置费、公务用车租用费、燃料费、维修费、过桥过路费、保险费等支出；公务接待费指省直行政单位、事业单位按规定开支的各类公务员接待（外宾接待）费用。</w:t>
            </w:r>
          </w:p>
        </w:tc>
      </w:tr>
      <w:tr w:rsidR="001D3F48" w:rsidRPr="00280709" w:rsidTr="00184645">
        <w:trPr>
          <w:gridAfter w:val="1"/>
          <w:wAfter w:w="100" w:type="dxa"/>
          <w:trHeight w:val="312"/>
        </w:trPr>
        <w:tc>
          <w:tcPr>
            <w:tcW w:w="8420" w:type="dxa"/>
            <w:gridSpan w:val="7"/>
            <w:vMerge/>
            <w:tcBorders>
              <w:top w:val="nil"/>
              <w:left w:val="nil"/>
              <w:bottom w:val="nil"/>
              <w:right w:val="nil"/>
            </w:tcBorders>
            <w:vAlign w:val="center"/>
          </w:tcPr>
          <w:p w:rsidR="001D3F48" w:rsidRPr="00C105FA" w:rsidRDefault="001D3F48" w:rsidP="00C105FA">
            <w:pPr>
              <w:widowControl/>
              <w:jc w:val="left"/>
              <w:rPr>
                <w:rFonts w:ascii="Arial" w:hAnsi="Arial" w:cs="Arial"/>
                <w:kern w:val="0"/>
                <w:sz w:val="20"/>
                <w:szCs w:val="20"/>
              </w:rPr>
            </w:pPr>
          </w:p>
        </w:tc>
      </w:tr>
      <w:tr w:rsidR="001D3F48" w:rsidRPr="00280709" w:rsidTr="00184645">
        <w:trPr>
          <w:gridAfter w:val="1"/>
          <w:wAfter w:w="100" w:type="dxa"/>
          <w:trHeight w:val="312"/>
        </w:trPr>
        <w:tc>
          <w:tcPr>
            <w:tcW w:w="8420" w:type="dxa"/>
            <w:gridSpan w:val="7"/>
            <w:vMerge/>
            <w:tcBorders>
              <w:top w:val="nil"/>
              <w:left w:val="nil"/>
              <w:bottom w:val="nil"/>
              <w:right w:val="nil"/>
            </w:tcBorders>
            <w:vAlign w:val="center"/>
          </w:tcPr>
          <w:p w:rsidR="001D3F48" w:rsidRPr="00C105FA" w:rsidRDefault="001D3F48" w:rsidP="00C105FA">
            <w:pPr>
              <w:widowControl/>
              <w:jc w:val="left"/>
              <w:rPr>
                <w:rFonts w:ascii="Arial" w:hAnsi="Arial" w:cs="Arial"/>
                <w:kern w:val="0"/>
                <w:sz w:val="20"/>
                <w:szCs w:val="20"/>
              </w:rPr>
            </w:pPr>
          </w:p>
        </w:tc>
      </w:tr>
      <w:tr w:rsidR="001D3F48" w:rsidRPr="00280709" w:rsidTr="00184645">
        <w:trPr>
          <w:gridAfter w:val="1"/>
          <w:wAfter w:w="100" w:type="dxa"/>
          <w:trHeight w:val="750"/>
        </w:trPr>
        <w:tc>
          <w:tcPr>
            <w:tcW w:w="8420" w:type="dxa"/>
            <w:gridSpan w:val="7"/>
            <w:vMerge/>
            <w:tcBorders>
              <w:top w:val="nil"/>
              <w:left w:val="nil"/>
              <w:bottom w:val="nil"/>
              <w:right w:val="nil"/>
            </w:tcBorders>
            <w:vAlign w:val="center"/>
          </w:tcPr>
          <w:p w:rsidR="001D3F48" w:rsidRPr="00C105FA" w:rsidRDefault="001D3F48" w:rsidP="00C105FA">
            <w:pPr>
              <w:widowControl/>
              <w:jc w:val="left"/>
              <w:rPr>
                <w:rFonts w:ascii="Arial" w:hAnsi="Arial" w:cs="Arial"/>
                <w:kern w:val="0"/>
                <w:sz w:val="20"/>
                <w:szCs w:val="20"/>
              </w:rPr>
            </w:pPr>
          </w:p>
        </w:tc>
      </w:tr>
    </w:tbl>
    <w:p w:rsidR="001D3F48" w:rsidRDefault="001D3F48"/>
    <w:tbl>
      <w:tblPr>
        <w:tblW w:w="8429" w:type="dxa"/>
        <w:tblInd w:w="93" w:type="dxa"/>
        <w:tblLook w:val="00A0"/>
      </w:tblPr>
      <w:tblGrid>
        <w:gridCol w:w="8429"/>
      </w:tblGrid>
      <w:tr w:rsidR="001D3F48" w:rsidRPr="00280709" w:rsidTr="00C25141">
        <w:trPr>
          <w:trHeight w:val="717"/>
        </w:trPr>
        <w:tc>
          <w:tcPr>
            <w:tcW w:w="8429" w:type="dxa"/>
            <w:tcBorders>
              <w:top w:val="nil"/>
              <w:left w:val="nil"/>
              <w:bottom w:val="nil"/>
              <w:right w:val="nil"/>
            </w:tcBorders>
            <w:shd w:val="clear" w:color="000000" w:fill="FFFFFF"/>
            <w:vAlign w:val="center"/>
          </w:tcPr>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p w:rsidR="001D3F48" w:rsidRDefault="001D3F48" w:rsidP="00F60B7A">
            <w:pPr>
              <w:widowControl/>
              <w:rPr>
                <w:rFonts w:ascii="方正小标宋简体" w:eastAsia="方正小标宋简体" w:hAnsi="Arial" w:cs="Arial"/>
                <w:b/>
                <w:bCs/>
                <w:kern w:val="0"/>
                <w:sz w:val="32"/>
                <w:szCs w:val="32"/>
              </w:rPr>
            </w:pPr>
          </w:p>
          <w:tbl>
            <w:tblPr>
              <w:tblW w:w="8164" w:type="dxa"/>
              <w:tblInd w:w="49" w:type="dxa"/>
              <w:tblLook w:val="00A0"/>
            </w:tblPr>
            <w:tblGrid>
              <w:gridCol w:w="1177"/>
              <w:gridCol w:w="405"/>
              <w:gridCol w:w="216"/>
              <w:gridCol w:w="499"/>
              <w:gridCol w:w="216"/>
              <w:gridCol w:w="165"/>
              <w:gridCol w:w="359"/>
              <w:gridCol w:w="242"/>
              <w:gridCol w:w="738"/>
              <w:gridCol w:w="94"/>
              <w:gridCol w:w="122"/>
              <w:gridCol w:w="904"/>
              <w:gridCol w:w="391"/>
              <w:gridCol w:w="646"/>
              <w:gridCol w:w="527"/>
              <w:gridCol w:w="318"/>
              <w:gridCol w:w="1061"/>
              <w:gridCol w:w="84"/>
            </w:tblGrid>
            <w:tr w:rsidR="001D3F48" w:rsidRPr="00280709" w:rsidTr="00513F39">
              <w:trPr>
                <w:gridAfter w:val="1"/>
                <w:wAfter w:w="84" w:type="dxa"/>
                <w:trHeight w:val="207"/>
              </w:trPr>
              <w:tc>
                <w:tcPr>
                  <w:tcW w:w="1177" w:type="dxa"/>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336" w:type="dxa"/>
                  <w:gridSpan w:val="4"/>
                  <w:tcBorders>
                    <w:top w:val="nil"/>
                    <w:left w:val="nil"/>
                    <w:bottom w:val="nil"/>
                    <w:right w:val="nil"/>
                  </w:tcBorders>
                  <w:shd w:val="clear" w:color="000000" w:fill="FFFFFF"/>
                  <w:noWrap/>
                  <w:vAlign w:val="bottom"/>
                </w:tcPr>
                <w:p w:rsidR="001D3F48" w:rsidRPr="00C25141" w:rsidRDefault="001D3F48" w:rsidP="00C25141">
                  <w:pPr>
                    <w:widowControl/>
                    <w:ind w:leftChars="-759" w:left="-868" w:hangingChars="363" w:hanging="726"/>
                    <w:jc w:val="left"/>
                    <w:rPr>
                      <w:rFonts w:ascii="Arial" w:hAnsi="Arial" w:cs="Arial"/>
                      <w:kern w:val="0"/>
                      <w:sz w:val="20"/>
                      <w:szCs w:val="20"/>
                    </w:rPr>
                  </w:pPr>
                  <w:r w:rsidRPr="00C25141">
                    <w:rPr>
                      <w:rFonts w:ascii="Arial" w:hAnsi="Arial" w:cs="Arial" w:hint="eastAsia"/>
                      <w:kern w:val="0"/>
                      <w:sz w:val="20"/>
                      <w:szCs w:val="20"/>
                    </w:rPr>
                    <w:t xml:space="preserve">　</w:t>
                  </w:r>
                </w:p>
              </w:tc>
              <w:tc>
                <w:tcPr>
                  <w:tcW w:w="766"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54"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3847" w:type="dxa"/>
                  <w:gridSpan w:val="6"/>
                  <w:tcBorders>
                    <w:top w:val="nil"/>
                    <w:left w:val="nil"/>
                    <w:bottom w:val="nil"/>
                    <w:right w:val="nil"/>
                  </w:tcBorders>
                  <w:shd w:val="clear" w:color="000000" w:fill="FFFFFF"/>
                  <w:noWrap/>
                  <w:vAlign w:val="bottom"/>
                </w:tcPr>
                <w:p w:rsidR="001D3F48" w:rsidRPr="00C25141" w:rsidRDefault="001D3F48" w:rsidP="00C25141">
                  <w:pPr>
                    <w:widowControl/>
                    <w:jc w:val="right"/>
                    <w:rPr>
                      <w:rFonts w:ascii="宋体" w:cs="Arial"/>
                      <w:kern w:val="0"/>
                      <w:sz w:val="20"/>
                      <w:szCs w:val="20"/>
                    </w:rPr>
                  </w:pPr>
                  <w:r w:rsidRPr="00C25141">
                    <w:rPr>
                      <w:rFonts w:ascii="宋体" w:hAnsi="宋体" w:cs="Arial" w:hint="eastAsia"/>
                      <w:kern w:val="0"/>
                      <w:sz w:val="20"/>
                      <w:szCs w:val="20"/>
                    </w:rPr>
                    <w:t>表</w:t>
                  </w:r>
                  <w:r w:rsidRPr="00C25141">
                    <w:rPr>
                      <w:rFonts w:ascii="宋体" w:hAnsi="宋体" w:cs="Arial"/>
                      <w:kern w:val="0"/>
                      <w:sz w:val="20"/>
                      <w:szCs w:val="20"/>
                    </w:rPr>
                    <w:t>9</w:t>
                  </w:r>
                </w:p>
              </w:tc>
            </w:tr>
            <w:tr w:rsidR="001D3F48" w:rsidRPr="00280709" w:rsidTr="00513F39">
              <w:trPr>
                <w:gridAfter w:val="1"/>
                <w:wAfter w:w="84" w:type="dxa"/>
                <w:trHeight w:val="488"/>
              </w:trPr>
              <w:tc>
                <w:tcPr>
                  <w:tcW w:w="8080" w:type="dxa"/>
                  <w:gridSpan w:val="17"/>
                  <w:tcBorders>
                    <w:top w:val="nil"/>
                    <w:left w:val="nil"/>
                    <w:bottom w:val="nil"/>
                    <w:right w:val="nil"/>
                  </w:tcBorders>
                  <w:shd w:val="clear" w:color="000000" w:fill="FFFFFF"/>
                  <w:vAlign w:val="center"/>
                </w:tcPr>
                <w:p w:rsidR="001D3F48" w:rsidRPr="00C25141" w:rsidRDefault="001D3F48" w:rsidP="00C25141">
                  <w:pPr>
                    <w:widowControl/>
                    <w:jc w:val="center"/>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2017</w:t>
                  </w:r>
                  <w:r w:rsidRPr="00C25141">
                    <w:rPr>
                      <w:rFonts w:ascii="方正小标宋简体" w:eastAsia="方正小标宋简体" w:hAnsi="Arial" w:cs="Arial" w:hint="eastAsia"/>
                      <w:b/>
                      <w:bCs/>
                      <w:kern w:val="0"/>
                      <w:sz w:val="32"/>
                      <w:szCs w:val="32"/>
                    </w:rPr>
                    <w:t>年政府性基金预算支出情况表</w:t>
                  </w:r>
                </w:p>
              </w:tc>
            </w:tr>
            <w:tr w:rsidR="001D3F48" w:rsidRPr="00280709" w:rsidTr="00513F39">
              <w:trPr>
                <w:gridAfter w:val="1"/>
                <w:wAfter w:w="84" w:type="dxa"/>
                <w:trHeight w:val="244"/>
              </w:trPr>
              <w:tc>
                <w:tcPr>
                  <w:tcW w:w="1177" w:type="dxa"/>
                  <w:tcBorders>
                    <w:top w:val="nil"/>
                    <w:left w:val="nil"/>
                    <w:bottom w:val="nil"/>
                    <w:right w:val="nil"/>
                  </w:tcBorders>
                  <w:shd w:val="clear" w:color="000000" w:fill="FFFFFF"/>
                  <w:noWrap/>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单位名称：</w:t>
                  </w:r>
                </w:p>
              </w:tc>
              <w:tc>
                <w:tcPr>
                  <w:tcW w:w="1501" w:type="dxa"/>
                  <w:gridSpan w:val="5"/>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901836">
                    <w:rPr>
                      <w:rFonts w:ascii="Arial" w:hAnsi="Arial" w:cs="Arial" w:hint="eastAsia"/>
                      <w:kern w:val="0"/>
                      <w:sz w:val="18"/>
                      <w:szCs w:val="18"/>
                    </w:rPr>
                    <w:t>连州市红十字会</w:t>
                  </w:r>
                </w:p>
              </w:tc>
              <w:tc>
                <w:tcPr>
                  <w:tcW w:w="601"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54"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3847" w:type="dxa"/>
                  <w:gridSpan w:val="6"/>
                  <w:tcBorders>
                    <w:top w:val="nil"/>
                    <w:left w:val="nil"/>
                    <w:bottom w:val="nil"/>
                    <w:right w:val="nil"/>
                  </w:tcBorders>
                  <w:shd w:val="clear" w:color="000000" w:fill="FFFFFF"/>
                  <w:noWrap/>
                  <w:vAlign w:val="center"/>
                </w:tcPr>
                <w:p w:rsidR="001D3F48" w:rsidRPr="00C25141" w:rsidRDefault="001D3F48"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单位：万元</w:t>
                  </w:r>
                </w:p>
              </w:tc>
            </w:tr>
            <w:tr w:rsidR="001D3F48" w:rsidRPr="00280709" w:rsidTr="00513F39">
              <w:trPr>
                <w:gridAfter w:val="1"/>
                <w:wAfter w:w="84" w:type="dxa"/>
                <w:trHeight w:val="244"/>
              </w:trPr>
              <w:tc>
                <w:tcPr>
                  <w:tcW w:w="2678" w:type="dxa"/>
                  <w:gridSpan w:val="6"/>
                  <w:vMerge w:val="restart"/>
                  <w:tcBorders>
                    <w:top w:val="single" w:sz="4" w:space="0" w:color="auto"/>
                    <w:left w:val="single" w:sz="4" w:space="0" w:color="auto"/>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功能科目</w:t>
                  </w:r>
                  <w:r>
                    <w:rPr>
                      <w:rFonts w:ascii="宋体" w:hAnsi="宋体" w:cs="Arial" w:hint="eastAsia"/>
                      <w:kern w:val="0"/>
                      <w:sz w:val="20"/>
                      <w:szCs w:val="20"/>
                    </w:rPr>
                    <w:t>名称</w:t>
                  </w:r>
                </w:p>
              </w:tc>
              <w:tc>
                <w:tcPr>
                  <w:tcW w:w="5402" w:type="dxa"/>
                  <w:gridSpan w:val="11"/>
                  <w:tcBorders>
                    <w:top w:val="single" w:sz="4" w:space="0" w:color="000000"/>
                    <w:left w:val="nil"/>
                    <w:bottom w:val="single" w:sz="4" w:space="0" w:color="000000"/>
                    <w:right w:val="single" w:sz="4" w:space="0" w:color="000000"/>
                  </w:tcBorders>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政府性基金预算支出</w:t>
                  </w:r>
                </w:p>
              </w:tc>
            </w:tr>
            <w:tr w:rsidR="001D3F48" w:rsidRPr="00280709" w:rsidTr="00513F39">
              <w:trPr>
                <w:gridAfter w:val="1"/>
                <w:wAfter w:w="84" w:type="dxa"/>
                <w:trHeight w:val="207"/>
              </w:trPr>
              <w:tc>
                <w:tcPr>
                  <w:tcW w:w="2678" w:type="dxa"/>
                  <w:gridSpan w:val="6"/>
                  <w:vMerge/>
                  <w:tcBorders>
                    <w:top w:val="single" w:sz="4" w:space="0" w:color="auto"/>
                    <w:left w:val="single" w:sz="4" w:space="0" w:color="auto"/>
                    <w:bottom w:val="single" w:sz="4" w:space="0" w:color="000000"/>
                    <w:right w:val="single" w:sz="4" w:space="0" w:color="000000"/>
                  </w:tcBorders>
                  <w:vAlign w:val="center"/>
                </w:tcPr>
                <w:p w:rsidR="001D3F48" w:rsidRPr="00C25141" w:rsidRDefault="001D3F48" w:rsidP="00C25141">
                  <w:pPr>
                    <w:widowControl/>
                    <w:jc w:val="left"/>
                    <w:rPr>
                      <w:rFonts w:ascii="宋体" w:cs="Arial"/>
                      <w:kern w:val="0"/>
                      <w:sz w:val="20"/>
                      <w:szCs w:val="20"/>
                    </w:rPr>
                  </w:pPr>
                </w:p>
              </w:tc>
              <w:tc>
                <w:tcPr>
                  <w:tcW w:w="1433" w:type="dxa"/>
                  <w:gridSpan w:val="4"/>
                  <w:tcBorders>
                    <w:top w:val="nil"/>
                    <w:left w:val="nil"/>
                    <w:bottom w:val="single" w:sz="4" w:space="0" w:color="000000"/>
                    <w:right w:val="single" w:sz="4" w:space="0" w:color="000000"/>
                  </w:tcBorders>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小计</w:t>
                  </w:r>
                </w:p>
              </w:tc>
              <w:tc>
                <w:tcPr>
                  <w:tcW w:w="1417" w:type="dxa"/>
                  <w:gridSpan w:val="3"/>
                  <w:tcBorders>
                    <w:top w:val="nil"/>
                    <w:left w:val="nil"/>
                    <w:bottom w:val="single" w:sz="4" w:space="0" w:color="000000"/>
                    <w:right w:val="single" w:sz="4" w:space="0" w:color="000000"/>
                  </w:tcBorders>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基本支出</w:t>
                  </w:r>
                </w:p>
              </w:tc>
              <w:tc>
                <w:tcPr>
                  <w:tcW w:w="2552" w:type="dxa"/>
                  <w:gridSpan w:val="4"/>
                  <w:tcBorders>
                    <w:top w:val="nil"/>
                    <w:left w:val="nil"/>
                    <w:bottom w:val="single" w:sz="4" w:space="0" w:color="000000"/>
                    <w:right w:val="single" w:sz="4" w:space="0" w:color="000000"/>
                  </w:tcBorders>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项目支出</w:t>
                  </w:r>
                </w:p>
              </w:tc>
            </w:tr>
            <w:tr w:rsidR="001D3F48" w:rsidRPr="00280709" w:rsidTr="00513F39">
              <w:trPr>
                <w:gridAfter w:val="1"/>
                <w:wAfter w:w="84" w:type="dxa"/>
                <w:trHeight w:val="370"/>
              </w:trPr>
              <w:tc>
                <w:tcPr>
                  <w:tcW w:w="2678" w:type="dxa"/>
                  <w:gridSpan w:val="6"/>
                  <w:tcBorders>
                    <w:top w:val="nil"/>
                    <w:left w:val="single" w:sz="4" w:space="0" w:color="auto"/>
                    <w:bottom w:val="single" w:sz="4" w:space="0" w:color="auto"/>
                    <w:right w:val="single" w:sz="4" w:space="0" w:color="auto"/>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33" w:type="dxa"/>
                  <w:gridSpan w:val="4"/>
                  <w:tcBorders>
                    <w:top w:val="nil"/>
                    <w:left w:val="nil"/>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17" w:type="dxa"/>
                  <w:gridSpan w:val="3"/>
                  <w:tcBorders>
                    <w:top w:val="nil"/>
                    <w:left w:val="nil"/>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2552" w:type="dxa"/>
                  <w:gridSpan w:val="4"/>
                  <w:tcBorders>
                    <w:top w:val="nil"/>
                    <w:left w:val="nil"/>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r>
            <w:tr w:rsidR="001D3F48" w:rsidRPr="00280709" w:rsidTr="00513F39">
              <w:trPr>
                <w:gridAfter w:val="1"/>
                <w:wAfter w:w="84" w:type="dxa"/>
                <w:trHeight w:val="268"/>
              </w:trPr>
              <w:tc>
                <w:tcPr>
                  <w:tcW w:w="2678" w:type="dxa"/>
                  <w:gridSpan w:val="6"/>
                  <w:tcBorders>
                    <w:top w:val="nil"/>
                    <w:left w:val="single" w:sz="4" w:space="0" w:color="auto"/>
                    <w:bottom w:val="single" w:sz="4" w:space="0" w:color="auto"/>
                    <w:right w:val="single" w:sz="4" w:space="0" w:color="auto"/>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33" w:type="dxa"/>
                  <w:gridSpan w:val="4"/>
                  <w:tcBorders>
                    <w:top w:val="nil"/>
                    <w:left w:val="nil"/>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17" w:type="dxa"/>
                  <w:gridSpan w:val="3"/>
                  <w:tcBorders>
                    <w:top w:val="nil"/>
                    <w:left w:val="nil"/>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2552" w:type="dxa"/>
                  <w:gridSpan w:val="4"/>
                  <w:tcBorders>
                    <w:top w:val="nil"/>
                    <w:left w:val="nil"/>
                    <w:bottom w:val="single" w:sz="4" w:space="0" w:color="000000"/>
                    <w:right w:val="single" w:sz="4" w:space="0" w:color="000000"/>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r>
            <w:tr w:rsidR="001D3F48" w:rsidRPr="00280709" w:rsidTr="00513F39">
              <w:trPr>
                <w:gridAfter w:val="1"/>
                <w:wAfter w:w="84" w:type="dxa"/>
                <w:trHeight w:val="207"/>
              </w:trPr>
              <w:tc>
                <w:tcPr>
                  <w:tcW w:w="8080" w:type="dxa"/>
                  <w:gridSpan w:val="17"/>
                  <w:tcBorders>
                    <w:top w:val="nil"/>
                    <w:left w:val="nil"/>
                    <w:bottom w:val="nil"/>
                    <w:right w:val="nil"/>
                  </w:tcBorders>
                  <w:noWrap/>
                  <w:vAlign w:val="bottom"/>
                </w:tcPr>
                <w:p w:rsidR="001D3F48" w:rsidRPr="00C25141" w:rsidRDefault="001D3F48" w:rsidP="00C25141">
                  <w:pPr>
                    <w:widowControl/>
                    <w:ind w:left="300" w:hangingChars="150" w:hanging="300"/>
                    <w:jc w:val="left"/>
                    <w:rPr>
                      <w:rFonts w:ascii="宋体" w:cs="Arial"/>
                      <w:kern w:val="0"/>
                      <w:sz w:val="20"/>
                      <w:szCs w:val="20"/>
                    </w:rPr>
                  </w:pPr>
                  <w:r w:rsidRPr="00C25141">
                    <w:rPr>
                      <w:rFonts w:ascii="宋体" w:hAnsi="宋体" w:cs="Arial" w:hint="eastAsia"/>
                      <w:kern w:val="0"/>
                      <w:sz w:val="20"/>
                      <w:szCs w:val="20"/>
                    </w:rPr>
                    <w:t>注：如该部门无政府性基金安排的支出，则本表为空。同时按照财政部有关要求，以空表呈报省人代会审议</w:t>
                  </w:r>
                  <w:r>
                    <w:rPr>
                      <w:rFonts w:ascii="宋体" w:hAnsi="宋体" w:cs="Arial" w:hint="eastAsia"/>
                      <w:kern w:val="0"/>
                      <w:sz w:val="20"/>
                      <w:szCs w:val="20"/>
                    </w:rPr>
                    <w:t>。</w:t>
                  </w:r>
                </w:p>
              </w:tc>
            </w:tr>
            <w:tr w:rsidR="001D3F48" w:rsidRPr="00280709" w:rsidTr="00C25141">
              <w:trPr>
                <w:trHeight w:val="255"/>
              </w:trPr>
              <w:tc>
                <w:tcPr>
                  <w:tcW w:w="1582"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15"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40"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7" w:type="dxa"/>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463" w:type="dxa"/>
                  <w:gridSpan w:val="3"/>
                  <w:tcBorders>
                    <w:top w:val="nil"/>
                    <w:left w:val="nil"/>
                    <w:bottom w:val="nil"/>
                    <w:right w:val="nil"/>
                  </w:tcBorders>
                  <w:shd w:val="clear" w:color="000000" w:fill="FFFFFF"/>
                  <w:noWrap/>
                  <w:vAlign w:val="bottom"/>
                </w:tcPr>
                <w:p w:rsidR="001D3F48" w:rsidRPr="00C25141" w:rsidRDefault="001D3F48" w:rsidP="00C25141">
                  <w:pPr>
                    <w:widowControl/>
                    <w:jc w:val="right"/>
                    <w:rPr>
                      <w:rFonts w:ascii="Arial" w:hAnsi="Arial" w:cs="Arial"/>
                      <w:kern w:val="0"/>
                      <w:sz w:val="20"/>
                      <w:szCs w:val="20"/>
                    </w:rPr>
                  </w:pPr>
                  <w:r w:rsidRPr="00C25141">
                    <w:rPr>
                      <w:rFonts w:ascii="宋体" w:hAnsi="宋体" w:cs="Arial" w:hint="eastAsia"/>
                      <w:kern w:val="0"/>
                      <w:sz w:val="20"/>
                      <w:szCs w:val="20"/>
                    </w:rPr>
                    <w:t>表</w:t>
                  </w:r>
                  <w:r w:rsidRPr="00C25141">
                    <w:rPr>
                      <w:rFonts w:ascii="Arial" w:hAnsi="Arial" w:cs="Arial"/>
                      <w:kern w:val="0"/>
                      <w:sz w:val="20"/>
                      <w:szCs w:val="20"/>
                    </w:rPr>
                    <w:t>10</w:t>
                  </w:r>
                </w:p>
              </w:tc>
            </w:tr>
            <w:tr w:rsidR="001D3F48" w:rsidRPr="00280709" w:rsidTr="00C25141">
              <w:trPr>
                <w:trHeight w:val="600"/>
              </w:trPr>
              <w:tc>
                <w:tcPr>
                  <w:tcW w:w="8164" w:type="dxa"/>
                  <w:gridSpan w:val="18"/>
                  <w:tcBorders>
                    <w:top w:val="nil"/>
                    <w:left w:val="nil"/>
                    <w:bottom w:val="nil"/>
                    <w:right w:val="nil"/>
                  </w:tcBorders>
                  <w:shd w:val="clear" w:color="000000" w:fill="FFFFFF"/>
                  <w:vAlign w:val="center"/>
                </w:tcPr>
                <w:p w:rsidR="001D3F48" w:rsidRPr="00C25141" w:rsidRDefault="001D3F48" w:rsidP="00CC77E5">
                  <w:pPr>
                    <w:widowControl/>
                    <w:jc w:val="center"/>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2017</w:t>
                  </w:r>
                  <w:r w:rsidRPr="00C25141">
                    <w:rPr>
                      <w:rFonts w:ascii="方正小标宋简体" w:eastAsia="方正小标宋简体" w:hAnsi="Arial" w:cs="Arial" w:hint="eastAsia"/>
                      <w:b/>
                      <w:bCs/>
                      <w:kern w:val="0"/>
                      <w:sz w:val="32"/>
                      <w:szCs w:val="32"/>
                    </w:rPr>
                    <w:t>年</w:t>
                  </w:r>
                  <w:r>
                    <w:rPr>
                      <w:rFonts w:ascii="方正小标宋简体" w:eastAsia="方正小标宋简体" w:hAnsi="Arial" w:cs="Arial" w:hint="eastAsia"/>
                      <w:b/>
                      <w:bCs/>
                      <w:kern w:val="0"/>
                      <w:sz w:val="32"/>
                      <w:szCs w:val="32"/>
                    </w:rPr>
                    <w:t>部门预算</w:t>
                  </w:r>
                  <w:r w:rsidRPr="00C25141">
                    <w:rPr>
                      <w:rFonts w:ascii="方正小标宋简体" w:eastAsia="方正小标宋简体" w:hAnsi="Arial" w:cs="Arial" w:hint="eastAsia"/>
                      <w:b/>
                      <w:bCs/>
                      <w:kern w:val="0"/>
                      <w:sz w:val="32"/>
                      <w:szCs w:val="32"/>
                    </w:rPr>
                    <w:t>基本支出预算表</w:t>
                  </w:r>
                </w:p>
              </w:tc>
            </w:tr>
            <w:tr w:rsidR="001D3F48" w:rsidRPr="00280709" w:rsidTr="00C25141">
              <w:trPr>
                <w:trHeight w:val="300"/>
              </w:trPr>
              <w:tc>
                <w:tcPr>
                  <w:tcW w:w="1798" w:type="dxa"/>
                  <w:gridSpan w:val="3"/>
                  <w:tcBorders>
                    <w:top w:val="nil"/>
                    <w:left w:val="nil"/>
                    <w:bottom w:val="nil"/>
                    <w:right w:val="nil"/>
                  </w:tcBorders>
                  <w:shd w:val="clear" w:color="000000" w:fill="FFFFFF"/>
                  <w:noWrap/>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715"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4"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45"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45" w:type="dxa"/>
                  <w:gridSpan w:val="2"/>
                  <w:tcBorders>
                    <w:top w:val="nil"/>
                    <w:left w:val="nil"/>
                    <w:bottom w:val="nil"/>
                    <w:right w:val="nil"/>
                  </w:tcBorders>
                  <w:shd w:val="clear" w:color="000000" w:fill="FFFFFF"/>
                  <w:noWrap/>
                  <w:vAlign w:val="center"/>
                </w:tcPr>
                <w:p w:rsidR="001D3F48" w:rsidRPr="00C25141" w:rsidRDefault="001D3F48"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单位：万元</w:t>
                  </w:r>
                </w:p>
              </w:tc>
            </w:tr>
            <w:tr w:rsidR="001D3F48" w:rsidRPr="00280709" w:rsidTr="00C25141">
              <w:trPr>
                <w:trHeight w:val="345"/>
              </w:trPr>
              <w:tc>
                <w:tcPr>
                  <w:tcW w:w="1798" w:type="dxa"/>
                  <w:gridSpan w:val="3"/>
                  <w:vMerge w:val="restart"/>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支出项目类别（资金使用单位）</w:t>
                  </w:r>
                </w:p>
              </w:tc>
              <w:tc>
                <w:tcPr>
                  <w:tcW w:w="715"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总计</w:t>
                  </w:r>
                </w:p>
              </w:tc>
              <w:tc>
                <w:tcPr>
                  <w:tcW w:w="3661" w:type="dxa"/>
                  <w:gridSpan w:val="9"/>
                  <w:tcBorders>
                    <w:top w:val="single" w:sz="4" w:space="0" w:color="auto"/>
                    <w:left w:val="nil"/>
                    <w:bottom w:val="single" w:sz="4" w:space="0" w:color="auto"/>
                    <w:right w:val="single" w:sz="4" w:space="0" w:color="auto"/>
                  </w:tcBorders>
                  <w:noWrap/>
                  <w:vAlign w:val="bottom"/>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财政拨款</w:t>
                  </w:r>
                </w:p>
              </w:tc>
              <w:tc>
                <w:tcPr>
                  <w:tcW w:w="845" w:type="dxa"/>
                  <w:gridSpan w:val="2"/>
                  <w:vMerge w:val="restart"/>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财政专户拨款</w:t>
                  </w:r>
                </w:p>
              </w:tc>
              <w:tc>
                <w:tcPr>
                  <w:tcW w:w="1145" w:type="dxa"/>
                  <w:gridSpan w:val="2"/>
                  <w:vMerge w:val="restart"/>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其他资金</w:t>
                  </w:r>
                </w:p>
              </w:tc>
            </w:tr>
            <w:tr w:rsidR="001D3F48" w:rsidRPr="00280709" w:rsidTr="00C25141">
              <w:trPr>
                <w:trHeight w:val="345"/>
              </w:trPr>
              <w:tc>
                <w:tcPr>
                  <w:tcW w:w="1798" w:type="dxa"/>
                  <w:gridSpan w:val="3"/>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715" w:type="dxa"/>
                  <w:gridSpan w:val="2"/>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52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合计</w:t>
                  </w:r>
                </w:p>
              </w:tc>
              <w:tc>
                <w:tcPr>
                  <w:tcW w:w="980"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一般公共预算</w:t>
                  </w:r>
                </w:p>
              </w:tc>
              <w:tc>
                <w:tcPr>
                  <w:tcW w:w="1120" w:type="dxa"/>
                  <w:gridSpan w:val="3"/>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政府性基金预算</w:t>
                  </w:r>
                </w:p>
              </w:tc>
              <w:tc>
                <w:tcPr>
                  <w:tcW w:w="103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国有资本经营预算</w:t>
                  </w:r>
                </w:p>
              </w:tc>
              <w:tc>
                <w:tcPr>
                  <w:tcW w:w="845" w:type="dxa"/>
                  <w:gridSpan w:val="2"/>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1145" w:type="dxa"/>
                  <w:gridSpan w:val="2"/>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r>
            <w:tr w:rsidR="001D3F48" w:rsidRPr="00280709" w:rsidTr="00C25141">
              <w:trPr>
                <w:trHeight w:val="450"/>
              </w:trPr>
              <w:tc>
                <w:tcPr>
                  <w:tcW w:w="1798" w:type="dxa"/>
                  <w:gridSpan w:val="3"/>
                  <w:tcBorders>
                    <w:top w:val="nil"/>
                    <w:left w:val="single" w:sz="4" w:space="0" w:color="auto"/>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w:t>
                  </w:r>
                </w:p>
              </w:tc>
              <w:tc>
                <w:tcPr>
                  <w:tcW w:w="71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1</w:t>
                  </w:r>
                </w:p>
              </w:tc>
              <w:tc>
                <w:tcPr>
                  <w:tcW w:w="52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2</w:t>
                  </w:r>
                </w:p>
              </w:tc>
              <w:tc>
                <w:tcPr>
                  <w:tcW w:w="980"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3</w:t>
                  </w:r>
                </w:p>
              </w:tc>
              <w:tc>
                <w:tcPr>
                  <w:tcW w:w="1120" w:type="dxa"/>
                  <w:gridSpan w:val="3"/>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4</w:t>
                  </w:r>
                </w:p>
              </w:tc>
              <w:tc>
                <w:tcPr>
                  <w:tcW w:w="103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5</w:t>
                  </w:r>
                </w:p>
              </w:tc>
              <w:tc>
                <w:tcPr>
                  <w:tcW w:w="84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6</w:t>
                  </w:r>
                </w:p>
              </w:tc>
              <w:tc>
                <w:tcPr>
                  <w:tcW w:w="114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7</w:t>
                  </w:r>
                </w:p>
              </w:tc>
            </w:tr>
            <w:tr w:rsidR="001D3F48" w:rsidRPr="00280709" w:rsidTr="00C25141">
              <w:trPr>
                <w:trHeight w:val="450"/>
              </w:trPr>
              <w:tc>
                <w:tcPr>
                  <w:tcW w:w="1798" w:type="dxa"/>
                  <w:gridSpan w:val="3"/>
                  <w:tcBorders>
                    <w:top w:val="nil"/>
                    <w:left w:val="single" w:sz="4" w:space="0" w:color="auto"/>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r>
                    <w:rPr>
                      <w:rFonts w:ascii="Arial" w:hAnsi="Arial" w:cs="Arial"/>
                      <w:kern w:val="0"/>
                      <w:sz w:val="20"/>
                      <w:szCs w:val="20"/>
                    </w:rPr>
                    <w:t xml:space="preserve">   </w:t>
                  </w:r>
                  <w:r>
                    <w:rPr>
                      <w:rFonts w:ascii="Arial" w:hAnsi="Arial" w:cs="Arial" w:hint="eastAsia"/>
                      <w:kern w:val="0"/>
                      <w:sz w:val="20"/>
                      <w:szCs w:val="20"/>
                    </w:rPr>
                    <w:t>合计</w:t>
                  </w:r>
                </w:p>
              </w:tc>
              <w:tc>
                <w:tcPr>
                  <w:tcW w:w="71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4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4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r w:rsidR="001D3F48" w:rsidRPr="00280709" w:rsidTr="00C25141">
              <w:trPr>
                <w:trHeight w:val="450"/>
              </w:trPr>
              <w:tc>
                <w:tcPr>
                  <w:tcW w:w="1798" w:type="dxa"/>
                  <w:gridSpan w:val="3"/>
                  <w:tcBorders>
                    <w:top w:val="nil"/>
                    <w:left w:val="single" w:sz="4" w:space="0" w:color="auto"/>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1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4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45"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r w:rsidR="001D3F48" w:rsidRPr="00280709" w:rsidTr="00C25141">
              <w:trPr>
                <w:trHeight w:val="255"/>
              </w:trPr>
              <w:tc>
                <w:tcPr>
                  <w:tcW w:w="8164" w:type="dxa"/>
                  <w:gridSpan w:val="18"/>
                  <w:tcBorders>
                    <w:top w:val="nil"/>
                    <w:left w:val="nil"/>
                    <w:bottom w:val="nil"/>
                    <w:right w:val="nil"/>
                  </w:tcBorders>
                  <w:noWrap/>
                  <w:vAlign w:val="bottom"/>
                </w:tcPr>
                <w:p w:rsidR="001D3F48" w:rsidRPr="00C25141" w:rsidRDefault="001D3F48" w:rsidP="00C25141">
                  <w:pPr>
                    <w:widowControl/>
                    <w:ind w:left="400" w:hangingChars="200" w:hanging="400"/>
                    <w:jc w:val="left"/>
                    <w:rPr>
                      <w:rFonts w:ascii="宋体" w:cs="Arial"/>
                      <w:kern w:val="0"/>
                      <w:sz w:val="20"/>
                      <w:szCs w:val="20"/>
                    </w:rPr>
                  </w:pPr>
                  <w:r w:rsidRPr="00C25141">
                    <w:rPr>
                      <w:rFonts w:ascii="宋体" w:hAnsi="宋体" w:cs="Arial" w:hint="eastAsia"/>
                      <w:kern w:val="0"/>
                      <w:sz w:val="20"/>
                      <w:szCs w:val="20"/>
                    </w:rPr>
                    <w:t>注：如该部门无政府性基金安排的支出，则本表为空。同时按照财政部有关要求，以空表呈报省人代会审议。</w:t>
                  </w:r>
                </w:p>
              </w:tc>
            </w:tr>
          </w:tbl>
          <w:p w:rsidR="001D3F48" w:rsidRPr="00C25141" w:rsidRDefault="001D3F48" w:rsidP="00F60B7A">
            <w:pPr>
              <w:widowControl/>
              <w:rPr>
                <w:rFonts w:ascii="方正小标宋简体" w:eastAsia="方正小标宋简体" w:hAnsi="Arial" w:cs="Arial"/>
                <w:b/>
                <w:bCs/>
                <w:kern w:val="0"/>
                <w:sz w:val="32"/>
                <w:szCs w:val="32"/>
              </w:rPr>
            </w:pPr>
          </w:p>
          <w:tbl>
            <w:tblPr>
              <w:tblW w:w="8164" w:type="dxa"/>
              <w:tblInd w:w="49" w:type="dxa"/>
              <w:tblLook w:val="00A0"/>
            </w:tblPr>
            <w:tblGrid>
              <w:gridCol w:w="1276"/>
              <w:gridCol w:w="235"/>
              <w:gridCol w:w="501"/>
              <w:gridCol w:w="192"/>
              <w:gridCol w:w="529"/>
              <w:gridCol w:w="165"/>
              <w:gridCol w:w="714"/>
              <w:gridCol w:w="248"/>
              <w:gridCol w:w="631"/>
              <w:gridCol w:w="196"/>
              <w:gridCol w:w="684"/>
              <w:gridCol w:w="143"/>
              <w:gridCol w:w="673"/>
              <w:gridCol w:w="155"/>
              <w:gridCol w:w="662"/>
              <w:gridCol w:w="1160"/>
            </w:tblGrid>
            <w:tr w:rsidR="001D3F48" w:rsidRPr="00280709" w:rsidTr="00513F39">
              <w:trPr>
                <w:trHeight w:val="87"/>
              </w:trPr>
              <w:tc>
                <w:tcPr>
                  <w:tcW w:w="1276" w:type="dxa"/>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36"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21"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80"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16"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17" w:type="dxa"/>
                  <w:gridSpan w:val="2"/>
                  <w:tcBorders>
                    <w:top w:val="nil"/>
                    <w:left w:val="nil"/>
                    <w:bottom w:val="nil"/>
                    <w:right w:val="nil"/>
                  </w:tcBorders>
                  <w:shd w:val="clear" w:color="000000" w:fill="FFFFFF"/>
                  <w:noWrap/>
                  <w:vAlign w:val="bottom"/>
                </w:tcPr>
                <w:p w:rsidR="001D3F48" w:rsidRPr="00C25141" w:rsidRDefault="001D3F48" w:rsidP="00C25141">
                  <w:pPr>
                    <w:widowControl/>
                    <w:jc w:val="right"/>
                    <w:rPr>
                      <w:rFonts w:ascii="Arial" w:hAnsi="Arial" w:cs="Arial"/>
                      <w:kern w:val="0"/>
                      <w:sz w:val="20"/>
                      <w:szCs w:val="20"/>
                    </w:rPr>
                  </w:pPr>
                  <w:r w:rsidRPr="00C25141">
                    <w:rPr>
                      <w:rFonts w:ascii="Arial" w:hAnsi="Arial" w:cs="Arial" w:hint="eastAsia"/>
                      <w:kern w:val="0"/>
                      <w:sz w:val="20"/>
                      <w:szCs w:val="20"/>
                    </w:rPr>
                    <w:t xml:space="preserve">　</w:t>
                  </w:r>
                </w:p>
              </w:tc>
              <w:tc>
                <w:tcPr>
                  <w:tcW w:w="1160" w:type="dxa"/>
                  <w:tcBorders>
                    <w:top w:val="nil"/>
                    <w:left w:val="nil"/>
                    <w:bottom w:val="nil"/>
                    <w:right w:val="nil"/>
                  </w:tcBorders>
                  <w:shd w:val="clear" w:color="000000" w:fill="FFFFFF"/>
                  <w:noWrap/>
                  <w:vAlign w:val="bottom"/>
                </w:tcPr>
                <w:p w:rsidR="001D3F48" w:rsidRPr="00C25141" w:rsidRDefault="001D3F48" w:rsidP="00C25141">
                  <w:pPr>
                    <w:widowControl/>
                    <w:jc w:val="right"/>
                    <w:rPr>
                      <w:rFonts w:ascii="Arial" w:hAnsi="Arial" w:cs="Arial"/>
                      <w:kern w:val="0"/>
                      <w:sz w:val="20"/>
                      <w:szCs w:val="20"/>
                    </w:rPr>
                  </w:pPr>
                  <w:r w:rsidRPr="00C25141">
                    <w:rPr>
                      <w:rFonts w:ascii="宋体" w:hAnsi="宋体" w:cs="Arial" w:hint="eastAsia"/>
                      <w:kern w:val="0"/>
                      <w:sz w:val="20"/>
                      <w:szCs w:val="20"/>
                    </w:rPr>
                    <w:t>表</w:t>
                  </w:r>
                  <w:r w:rsidRPr="00C25141">
                    <w:rPr>
                      <w:rFonts w:ascii="Arial" w:hAnsi="Arial" w:cs="Arial"/>
                      <w:kern w:val="0"/>
                      <w:sz w:val="20"/>
                      <w:szCs w:val="20"/>
                    </w:rPr>
                    <w:t>11</w:t>
                  </w:r>
                </w:p>
              </w:tc>
            </w:tr>
            <w:tr w:rsidR="001D3F48" w:rsidRPr="00280709" w:rsidTr="00513F39">
              <w:trPr>
                <w:trHeight w:val="206"/>
              </w:trPr>
              <w:tc>
                <w:tcPr>
                  <w:tcW w:w="7004" w:type="dxa"/>
                  <w:gridSpan w:val="15"/>
                  <w:tcBorders>
                    <w:top w:val="nil"/>
                    <w:left w:val="nil"/>
                    <w:bottom w:val="nil"/>
                    <w:right w:val="nil"/>
                  </w:tcBorders>
                  <w:shd w:val="clear" w:color="000000" w:fill="FFFFFF"/>
                  <w:vAlign w:val="center"/>
                </w:tcPr>
                <w:p w:rsidR="001D3F48" w:rsidRPr="00206A90" w:rsidRDefault="001D3F48" w:rsidP="00CC77E5">
                  <w:pPr>
                    <w:widowControl/>
                    <w:jc w:val="center"/>
                    <w:rPr>
                      <w:rFonts w:ascii="方正小标宋简体" w:eastAsia="方正小标宋简体" w:hAnsi="Arial" w:cs="Arial"/>
                      <w:b/>
                      <w:bCs/>
                      <w:kern w:val="0"/>
                      <w:sz w:val="30"/>
                      <w:szCs w:val="30"/>
                    </w:rPr>
                  </w:pPr>
                  <w:r>
                    <w:rPr>
                      <w:rFonts w:ascii="方正小标宋简体" w:eastAsia="方正小标宋简体" w:hAnsi="Arial" w:cs="Arial"/>
                      <w:b/>
                      <w:bCs/>
                      <w:kern w:val="0"/>
                      <w:sz w:val="32"/>
                      <w:szCs w:val="32"/>
                    </w:rPr>
                    <w:t xml:space="preserve">    </w:t>
                  </w:r>
                  <w:r w:rsidRPr="00206A90">
                    <w:rPr>
                      <w:rFonts w:ascii="方正小标宋简体" w:eastAsia="方正小标宋简体" w:hAnsi="Arial" w:cs="Arial"/>
                      <w:b/>
                      <w:bCs/>
                      <w:kern w:val="0"/>
                      <w:sz w:val="30"/>
                      <w:szCs w:val="30"/>
                    </w:rPr>
                    <w:t>201</w:t>
                  </w:r>
                  <w:r>
                    <w:rPr>
                      <w:rFonts w:ascii="方正小标宋简体" w:eastAsia="方正小标宋简体" w:hAnsi="Arial" w:cs="Arial"/>
                      <w:b/>
                      <w:bCs/>
                      <w:kern w:val="0"/>
                      <w:sz w:val="30"/>
                      <w:szCs w:val="30"/>
                    </w:rPr>
                    <w:t>7</w:t>
                  </w:r>
                  <w:r w:rsidRPr="00206A90">
                    <w:rPr>
                      <w:rFonts w:ascii="方正小标宋简体" w:eastAsia="方正小标宋简体" w:hAnsi="Arial" w:cs="Arial" w:hint="eastAsia"/>
                      <w:b/>
                      <w:bCs/>
                      <w:kern w:val="0"/>
                      <w:sz w:val="30"/>
                      <w:szCs w:val="30"/>
                    </w:rPr>
                    <w:t>年部门预算项目支出及其他支出预算表</w:t>
                  </w:r>
                </w:p>
              </w:tc>
              <w:tc>
                <w:tcPr>
                  <w:tcW w:w="1160" w:type="dxa"/>
                  <w:tcBorders>
                    <w:top w:val="nil"/>
                    <w:left w:val="nil"/>
                    <w:bottom w:val="nil"/>
                    <w:right w:val="nil"/>
                  </w:tcBorders>
                  <w:shd w:val="clear" w:color="000000" w:fill="FFFFFF"/>
                  <w:vAlign w:val="center"/>
                </w:tcPr>
                <w:p w:rsidR="001D3F48" w:rsidRPr="00C25141" w:rsidRDefault="001D3F48" w:rsidP="00C25141">
                  <w:pPr>
                    <w:widowControl/>
                    <w:jc w:val="center"/>
                    <w:rPr>
                      <w:rFonts w:ascii="方正小标宋简体" w:eastAsia="方正小标宋简体" w:hAnsi="Arial" w:cs="Arial"/>
                      <w:kern w:val="0"/>
                      <w:sz w:val="28"/>
                      <w:szCs w:val="28"/>
                    </w:rPr>
                  </w:pPr>
                  <w:r w:rsidRPr="00C25141">
                    <w:rPr>
                      <w:rFonts w:ascii="方正小标宋简体" w:eastAsia="方正小标宋简体" w:hAnsi="Arial" w:cs="Arial" w:hint="eastAsia"/>
                      <w:kern w:val="0"/>
                      <w:sz w:val="28"/>
                      <w:szCs w:val="28"/>
                    </w:rPr>
                    <w:t xml:space="preserve">　</w:t>
                  </w:r>
                </w:p>
              </w:tc>
            </w:tr>
            <w:tr w:rsidR="001D3F48" w:rsidRPr="00280709" w:rsidTr="00513F39">
              <w:trPr>
                <w:trHeight w:val="104"/>
              </w:trPr>
              <w:tc>
                <w:tcPr>
                  <w:tcW w:w="1511" w:type="dxa"/>
                  <w:gridSpan w:val="2"/>
                  <w:tcBorders>
                    <w:top w:val="nil"/>
                    <w:left w:val="nil"/>
                    <w:bottom w:val="nil"/>
                    <w:right w:val="nil"/>
                  </w:tcBorders>
                  <w:shd w:val="clear" w:color="000000" w:fill="FFFFFF"/>
                  <w:noWrap/>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693"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9" w:type="dxa"/>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23" w:type="dxa"/>
                  <w:gridSpan w:val="3"/>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8" w:type="dxa"/>
                  <w:gridSpan w:val="2"/>
                  <w:tcBorders>
                    <w:top w:val="nil"/>
                    <w:left w:val="nil"/>
                    <w:bottom w:val="nil"/>
                    <w:right w:val="nil"/>
                  </w:tcBorders>
                  <w:shd w:val="clear" w:color="000000" w:fill="FFFFFF"/>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62" w:type="dxa"/>
                  <w:tcBorders>
                    <w:top w:val="nil"/>
                    <w:left w:val="nil"/>
                    <w:bottom w:val="nil"/>
                    <w:right w:val="nil"/>
                  </w:tcBorders>
                  <w:shd w:val="clear" w:color="000000" w:fill="FFFFFF"/>
                  <w:noWrap/>
                  <w:vAlign w:val="center"/>
                </w:tcPr>
                <w:p w:rsidR="001D3F48" w:rsidRPr="00C25141" w:rsidRDefault="001D3F48"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 xml:space="preserve">　</w:t>
                  </w:r>
                </w:p>
              </w:tc>
              <w:tc>
                <w:tcPr>
                  <w:tcW w:w="1160" w:type="dxa"/>
                  <w:tcBorders>
                    <w:top w:val="nil"/>
                    <w:left w:val="nil"/>
                    <w:bottom w:val="nil"/>
                    <w:right w:val="nil"/>
                  </w:tcBorders>
                  <w:shd w:val="clear" w:color="000000" w:fill="FFFFFF"/>
                  <w:noWrap/>
                  <w:vAlign w:val="center"/>
                </w:tcPr>
                <w:p w:rsidR="001D3F48" w:rsidRPr="00C25141" w:rsidRDefault="001D3F48"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单位：万元</w:t>
                  </w:r>
                </w:p>
              </w:tc>
            </w:tr>
            <w:tr w:rsidR="001D3F48" w:rsidRPr="00280709" w:rsidTr="00513F39">
              <w:trPr>
                <w:trHeight w:val="144"/>
              </w:trPr>
              <w:tc>
                <w:tcPr>
                  <w:tcW w:w="1511" w:type="dxa"/>
                  <w:gridSpan w:val="2"/>
                  <w:vMerge w:val="restart"/>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支出项目类别（资金使用单位）</w:t>
                  </w:r>
                </w:p>
              </w:tc>
              <w:tc>
                <w:tcPr>
                  <w:tcW w:w="69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总计</w:t>
                  </w:r>
                </w:p>
              </w:tc>
              <w:tc>
                <w:tcPr>
                  <w:tcW w:w="3310" w:type="dxa"/>
                  <w:gridSpan w:val="8"/>
                  <w:tcBorders>
                    <w:top w:val="single" w:sz="4" w:space="0" w:color="auto"/>
                    <w:left w:val="nil"/>
                    <w:bottom w:val="single" w:sz="4" w:space="0" w:color="auto"/>
                    <w:right w:val="single" w:sz="4" w:space="0" w:color="auto"/>
                  </w:tcBorders>
                  <w:noWrap/>
                  <w:vAlign w:val="bottom"/>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财政拨款</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财政专户拨款</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其他资金</w:t>
                  </w:r>
                </w:p>
              </w:tc>
              <w:tc>
                <w:tcPr>
                  <w:tcW w:w="1160" w:type="dxa"/>
                  <w:vMerge w:val="restart"/>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绩效目标</w:t>
                  </w:r>
                </w:p>
              </w:tc>
            </w:tr>
            <w:tr w:rsidR="001D3F48" w:rsidRPr="00280709" w:rsidTr="00513F39">
              <w:trPr>
                <w:trHeight w:val="164"/>
              </w:trPr>
              <w:tc>
                <w:tcPr>
                  <w:tcW w:w="1511" w:type="dxa"/>
                  <w:gridSpan w:val="2"/>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693" w:type="dxa"/>
                  <w:gridSpan w:val="2"/>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69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合计</w:t>
                  </w:r>
                </w:p>
              </w:tc>
              <w:tc>
                <w:tcPr>
                  <w:tcW w:w="962" w:type="dxa"/>
                  <w:gridSpan w:val="2"/>
                  <w:tcBorders>
                    <w:top w:val="nil"/>
                    <w:left w:val="nil"/>
                    <w:bottom w:val="single" w:sz="4" w:space="0" w:color="auto"/>
                    <w:right w:val="single" w:sz="4" w:space="0" w:color="auto"/>
                  </w:tcBorders>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一般公共预算</w:t>
                  </w:r>
                </w:p>
              </w:tc>
              <w:tc>
                <w:tcPr>
                  <w:tcW w:w="827" w:type="dxa"/>
                  <w:gridSpan w:val="2"/>
                  <w:tcBorders>
                    <w:top w:val="nil"/>
                    <w:left w:val="nil"/>
                    <w:bottom w:val="single" w:sz="4" w:space="0" w:color="auto"/>
                    <w:right w:val="single" w:sz="4" w:space="0" w:color="auto"/>
                  </w:tcBorders>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政府性基金预算</w:t>
                  </w:r>
                </w:p>
              </w:tc>
              <w:tc>
                <w:tcPr>
                  <w:tcW w:w="827" w:type="dxa"/>
                  <w:gridSpan w:val="2"/>
                  <w:tcBorders>
                    <w:top w:val="nil"/>
                    <w:left w:val="nil"/>
                    <w:bottom w:val="single" w:sz="4" w:space="0" w:color="auto"/>
                    <w:right w:val="single" w:sz="4" w:space="0" w:color="auto"/>
                  </w:tcBorders>
                  <w:vAlign w:val="bottom"/>
                </w:tcPr>
                <w:p w:rsidR="001D3F48" w:rsidRPr="00C25141" w:rsidRDefault="001D3F48" w:rsidP="00C25141">
                  <w:pPr>
                    <w:widowControl/>
                    <w:jc w:val="left"/>
                    <w:rPr>
                      <w:rFonts w:ascii="宋体" w:cs="Arial"/>
                      <w:kern w:val="0"/>
                      <w:sz w:val="20"/>
                      <w:szCs w:val="20"/>
                    </w:rPr>
                  </w:pPr>
                  <w:r w:rsidRPr="00C25141">
                    <w:rPr>
                      <w:rFonts w:ascii="宋体" w:hAnsi="宋体" w:cs="Arial" w:hint="eastAsia"/>
                      <w:kern w:val="0"/>
                      <w:sz w:val="20"/>
                      <w:szCs w:val="20"/>
                    </w:rPr>
                    <w:t>国有资本经营预算</w:t>
                  </w: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1D3F48" w:rsidRPr="00C25141" w:rsidRDefault="001D3F48" w:rsidP="00C25141">
                  <w:pPr>
                    <w:widowControl/>
                    <w:jc w:val="left"/>
                    <w:rPr>
                      <w:rFonts w:ascii="宋体" w:cs="Arial"/>
                      <w:kern w:val="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tcPr>
                <w:p w:rsidR="001D3F48" w:rsidRPr="00C25141" w:rsidRDefault="001D3F48" w:rsidP="00C25141">
                  <w:pPr>
                    <w:widowControl/>
                    <w:jc w:val="left"/>
                    <w:rPr>
                      <w:rFonts w:ascii="宋体" w:cs="Arial"/>
                      <w:kern w:val="0"/>
                      <w:sz w:val="20"/>
                      <w:szCs w:val="20"/>
                    </w:rPr>
                  </w:pPr>
                </w:p>
              </w:tc>
            </w:tr>
            <w:tr w:rsidR="001D3F48" w:rsidRPr="00280709" w:rsidTr="00513F39">
              <w:trPr>
                <w:trHeight w:val="154"/>
              </w:trPr>
              <w:tc>
                <w:tcPr>
                  <w:tcW w:w="1511" w:type="dxa"/>
                  <w:gridSpan w:val="2"/>
                  <w:tcBorders>
                    <w:top w:val="nil"/>
                    <w:left w:val="single" w:sz="4" w:space="0" w:color="auto"/>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w:t>
                  </w:r>
                </w:p>
              </w:tc>
              <w:tc>
                <w:tcPr>
                  <w:tcW w:w="693"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1</w:t>
                  </w:r>
                </w:p>
              </w:tc>
              <w:tc>
                <w:tcPr>
                  <w:tcW w:w="69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2</w:t>
                  </w:r>
                </w:p>
              </w:tc>
              <w:tc>
                <w:tcPr>
                  <w:tcW w:w="962"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3</w:t>
                  </w:r>
                </w:p>
              </w:tc>
              <w:tc>
                <w:tcPr>
                  <w:tcW w:w="82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4</w:t>
                  </w:r>
                </w:p>
              </w:tc>
              <w:tc>
                <w:tcPr>
                  <w:tcW w:w="82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5</w:t>
                  </w:r>
                </w:p>
              </w:tc>
              <w:tc>
                <w:tcPr>
                  <w:tcW w:w="828"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6</w:t>
                  </w:r>
                </w:p>
              </w:tc>
              <w:tc>
                <w:tcPr>
                  <w:tcW w:w="662" w:type="dxa"/>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7</w:t>
                  </w:r>
                </w:p>
              </w:tc>
              <w:tc>
                <w:tcPr>
                  <w:tcW w:w="1160" w:type="dxa"/>
                  <w:tcBorders>
                    <w:top w:val="nil"/>
                    <w:left w:val="nil"/>
                    <w:bottom w:val="single" w:sz="4" w:space="0" w:color="auto"/>
                    <w:right w:val="single" w:sz="4" w:space="0" w:color="auto"/>
                  </w:tcBorders>
                  <w:noWrap/>
                  <w:vAlign w:val="bottom"/>
                </w:tcPr>
                <w:p w:rsidR="001D3F48" w:rsidRPr="00C25141" w:rsidRDefault="001D3F48" w:rsidP="00C25141">
                  <w:pPr>
                    <w:widowControl/>
                    <w:jc w:val="center"/>
                    <w:rPr>
                      <w:rFonts w:ascii="Arial" w:hAnsi="Arial" w:cs="Arial"/>
                      <w:kern w:val="0"/>
                      <w:sz w:val="20"/>
                      <w:szCs w:val="20"/>
                    </w:rPr>
                  </w:pPr>
                  <w:r w:rsidRPr="00C25141">
                    <w:rPr>
                      <w:rFonts w:ascii="Arial" w:hAnsi="Arial" w:cs="Arial"/>
                      <w:kern w:val="0"/>
                      <w:sz w:val="20"/>
                      <w:szCs w:val="20"/>
                    </w:rPr>
                    <w:t>8</w:t>
                  </w:r>
                </w:p>
              </w:tc>
            </w:tr>
            <w:tr w:rsidR="001D3F48" w:rsidRPr="00280709" w:rsidTr="00513F39">
              <w:trPr>
                <w:trHeight w:val="154"/>
              </w:trPr>
              <w:tc>
                <w:tcPr>
                  <w:tcW w:w="1511" w:type="dxa"/>
                  <w:gridSpan w:val="2"/>
                  <w:tcBorders>
                    <w:top w:val="nil"/>
                    <w:left w:val="single" w:sz="4" w:space="0" w:color="auto"/>
                    <w:bottom w:val="single" w:sz="4" w:space="0" w:color="auto"/>
                    <w:right w:val="single" w:sz="4" w:space="0" w:color="auto"/>
                  </w:tcBorders>
                  <w:noWrap/>
                  <w:vAlign w:val="bottom"/>
                </w:tcPr>
                <w:p w:rsidR="001D3F48" w:rsidRPr="00C25141" w:rsidRDefault="001D3F48" w:rsidP="00C25141">
                  <w:pPr>
                    <w:widowControl/>
                    <w:jc w:val="center"/>
                    <w:rPr>
                      <w:rFonts w:ascii="宋体" w:cs="Arial"/>
                      <w:kern w:val="0"/>
                      <w:sz w:val="20"/>
                      <w:szCs w:val="20"/>
                    </w:rPr>
                  </w:pPr>
                  <w:r w:rsidRPr="00C25141">
                    <w:rPr>
                      <w:rFonts w:ascii="宋体" w:hAnsi="宋体" w:cs="Arial" w:hint="eastAsia"/>
                      <w:kern w:val="0"/>
                      <w:sz w:val="20"/>
                      <w:szCs w:val="20"/>
                    </w:rPr>
                    <w:t>合计</w:t>
                  </w:r>
                </w:p>
              </w:tc>
              <w:tc>
                <w:tcPr>
                  <w:tcW w:w="693"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9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62"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8"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62" w:type="dxa"/>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r w:rsidR="001D3F48" w:rsidRPr="00280709" w:rsidTr="00513F39">
              <w:trPr>
                <w:trHeight w:val="154"/>
              </w:trPr>
              <w:tc>
                <w:tcPr>
                  <w:tcW w:w="1511" w:type="dxa"/>
                  <w:gridSpan w:val="2"/>
                  <w:tcBorders>
                    <w:top w:val="nil"/>
                    <w:left w:val="single" w:sz="4" w:space="0" w:color="auto"/>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93"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94"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62"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8" w:type="dxa"/>
                  <w:gridSpan w:val="2"/>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62" w:type="dxa"/>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1D3F48" w:rsidRPr="00C25141" w:rsidRDefault="001D3F48"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bl>
          <w:p w:rsidR="001D3F48" w:rsidRPr="00F60B7A" w:rsidRDefault="001D3F48" w:rsidP="00F60B7A">
            <w:pPr>
              <w:widowControl/>
              <w:rPr>
                <w:rFonts w:ascii="方正小标宋简体" w:eastAsia="方正小标宋简体" w:hAnsi="Arial" w:cs="Arial"/>
                <w:b/>
                <w:bCs/>
                <w:kern w:val="0"/>
                <w:sz w:val="32"/>
                <w:szCs w:val="32"/>
              </w:rPr>
            </w:pPr>
          </w:p>
        </w:tc>
      </w:tr>
    </w:tbl>
    <w:p w:rsidR="001D3F48" w:rsidRDefault="001D3F48" w:rsidP="00513F39">
      <w:pPr>
        <w:ind w:leftChars="102" w:left="614" w:hangingChars="200" w:hanging="400"/>
        <w:rPr>
          <w:rFonts w:ascii="宋体" w:cs="Arial"/>
          <w:kern w:val="0"/>
          <w:sz w:val="20"/>
          <w:szCs w:val="20"/>
        </w:rPr>
      </w:pPr>
      <w:r w:rsidRPr="00C25141">
        <w:rPr>
          <w:rFonts w:ascii="宋体" w:hAnsi="宋体" w:cs="Arial" w:hint="eastAsia"/>
          <w:kern w:val="0"/>
          <w:sz w:val="20"/>
          <w:szCs w:val="20"/>
        </w:rPr>
        <w:t>注：如该部门无政府性基金安排的支出，则本表为空。同时按照财政部有关要求，以空表呈报省人代会审议。</w:t>
      </w:r>
    </w:p>
    <w:p w:rsidR="001D3F48" w:rsidRDefault="001D3F48" w:rsidP="00513F39">
      <w:pPr>
        <w:ind w:leftChars="102" w:left="614" w:hangingChars="200" w:hanging="400"/>
        <w:rPr>
          <w:rFonts w:ascii="宋体" w:cs="Arial"/>
          <w:kern w:val="0"/>
          <w:sz w:val="20"/>
          <w:szCs w:val="20"/>
        </w:rPr>
      </w:pPr>
    </w:p>
    <w:p w:rsidR="001D3F48" w:rsidRDefault="001D3F48" w:rsidP="00C462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1D3F48" w:rsidRDefault="001D3F48">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1D3F48" w:rsidRDefault="001D3F48">
      <w:pPr>
        <w:ind w:firstLine="640"/>
        <w:rPr>
          <w:rFonts w:ascii="黑体" w:eastAsia="黑体" w:hAnsi="黑体" w:cs="黑体"/>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37.41</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3.51</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，主要原因是增加工资；支出预算</w:t>
      </w:r>
      <w:r>
        <w:rPr>
          <w:rFonts w:ascii="仿宋_GB2312" w:eastAsia="仿宋_GB2312" w:hAnsi="仿宋_GB2312" w:cs="仿宋_GB2312"/>
          <w:sz w:val="32"/>
          <w:szCs w:val="32"/>
        </w:rPr>
        <w:t>37.41</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3.51</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，主要原因是发放增加了的工资。</w:t>
      </w:r>
    </w:p>
    <w:p w:rsidR="001D3F48" w:rsidRDefault="001D3F48">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1D3F48" w:rsidRDefault="001D3F48">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，主要原因是业务工作进一步开展，“三公”经费支出多。其中：因公出国（境）费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万元，与上年保持不变；公务用车购置及运行费</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，主要原因是业务工作进一步开展，增加了公务车的使用；公务接待费</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，主要原因是规范了公务接待多，压缩开支。</w:t>
      </w:r>
    </w:p>
    <w:p w:rsidR="001D3F48" w:rsidRDefault="001D3F48">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1D3F48" w:rsidRDefault="001D3F48">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7.3</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2.59</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，主要原因是业务工作进一步开展，相关费用支出增加。其中：办公费</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0.72</w:t>
      </w:r>
      <w:r>
        <w:rPr>
          <w:rFonts w:ascii="仿宋_GB2312" w:eastAsia="仿宋_GB2312" w:hAnsi="仿宋_GB2312" w:cs="仿宋_GB2312" w:hint="eastAsia"/>
          <w:sz w:val="32"/>
          <w:szCs w:val="32"/>
        </w:rPr>
        <w:t>，电费</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万元，培训费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万元，公务用车维护费</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万元。</w:t>
      </w:r>
    </w:p>
    <w:p w:rsidR="001D3F48" w:rsidRDefault="001D3F48">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1D3F48" w:rsidRDefault="001D3F48">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年本部门没有政府采购。</w:t>
      </w:r>
    </w:p>
    <w:p w:rsidR="001D3F48" w:rsidRDefault="001D3F48">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1D3F48" w:rsidRDefault="001D3F48">
      <w:pPr>
        <w:ind w:firstLine="640"/>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日，本部门占有使用国有资产价值</w:t>
      </w:r>
      <w:r>
        <w:rPr>
          <w:rFonts w:ascii="仿宋_GB2312" w:eastAsia="仿宋_GB2312" w:hAnsi="仿宋_GB2312" w:cs="仿宋_GB2312"/>
          <w:sz w:val="32"/>
          <w:szCs w:val="32"/>
        </w:rPr>
        <w:t>15.42</w:t>
      </w:r>
      <w:r>
        <w:rPr>
          <w:rFonts w:ascii="仿宋_GB2312" w:eastAsia="仿宋_GB2312" w:hAnsi="仿宋_GB2312" w:cs="仿宋_GB2312" w:hint="eastAsia"/>
          <w:sz w:val="32"/>
          <w:szCs w:val="32"/>
        </w:rPr>
        <w:t>元，其中：通用设备（公务车、电脑、打印机等）</w:t>
      </w:r>
      <w:r>
        <w:rPr>
          <w:rFonts w:ascii="仿宋_GB2312" w:eastAsia="仿宋_GB2312" w:hAnsi="仿宋_GB2312" w:cs="仿宋_GB2312"/>
          <w:sz w:val="32"/>
          <w:szCs w:val="32"/>
        </w:rPr>
        <w:t>13.85</w:t>
      </w:r>
      <w:r>
        <w:rPr>
          <w:rFonts w:ascii="仿宋_GB2312" w:eastAsia="仿宋_GB2312" w:hAnsi="仿宋_GB2312" w:cs="仿宋_GB2312" w:hint="eastAsia"/>
          <w:sz w:val="32"/>
          <w:szCs w:val="32"/>
        </w:rPr>
        <w:t>万元，家具、用具等设备</w:t>
      </w:r>
      <w:r>
        <w:rPr>
          <w:rFonts w:ascii="仿宋_GB2312" w:eastAsia="仿宋_GB2312" w:hAnsi="仿宋_GB2312" w:cs="仿宋_GB2312"/>
          <w:sz w:val="32"/>
          <w:szCs w:val="32"/>
        </w:rPr>
        <w:t>1.57</w:t>
      </w:r>
      <w:r>
        <w:rPr>
          <w:rFonts w:ascii="仿宋_GB2312" w:eastAsia="仿宋_GB2312" w:hAnsi="仿宋_GB2312" w:cs="仿宋_GB2312" w:hint="eastAsia"/>
          <w:sz w:val="32"/>
          <w:szCs w:val="32"/>
        </w:rPr>
        <w:t>万元。</w:t>
      </w:r>
    </w:p>
    <w:p w:rsidR="001D3F48" w:rsidRDefault="001D3F48">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r>
        <w:rPr>
          <w:rFonts w:ascii="黑体" w:eastAsia="黑体" w:hAnsi="黑体" w:cs="黑体"/>
          <w:sz w:val="32"/>
          <w:szCs w:val="32"/>
        </w:rPr>
        <w:t>2017</w:t>
      </w:r>
      <w:r>
        <w:rPr>
          <w:rFonts w:ascii="黑体" w:eastAsia="黑体" w:hAnsi="黑体" w:cs="黑体" w:hint="eastAsia"/>
          <w:sz w:val="32"/>
          <w:szCs w:val="32"/>
        </w:rPr>
        <w:t>年工作情况）</w:t>
      </w:r>
    </w:p>
    <w:p w:rsidR="001D3F48" w:rsidRPr="004832CD" w:rsidRDefault="001D3F48" w:rsidP="00154BE4">
      <w:pPr>
        <w:spacing w:line="620" w:lineRule="exact"/>
        <w:ind w:firstLineChars="200" w:firstLine="640"/>
        <w:rPr>
          <w:rFonts w:ascii="仿宋_GB2312" w:eastAsia="仿宋_GB2312"/>
          <w:sz w:val="32"/>
          <w:szCs w:val="32"/>
        </w:rPr>
      </w:pPr>
      <w:r>
        <w:rPr>
          <w:rFonts w:ascii="仿宋_GB2312" w:eastAsia="仿宋_GB2312" w:hint="eastAsia"/>
          <w:sz w:val="32"/>
          <w:szCs w:val="32"/>
        </w:rPr>
        <w:t>（一）</w:t>
      </w:r>
      <w:r w:rsidRPr="004832CD">
        <w:rPr>
          <w:rFonts w:ascii="仿宋_GB2312" w:eastAsia="仿宋_GB2312" w:hint="eastAsia"/>
          <w:sz w:val="32"/>
          <w:szCs w:val="32"/>
        </w:rPr>
        <w:t>宣传贯彻新修订《中华人民共和国红十字会法》</w:t>
      </w:r>
    </w:p>
    <w:p w:rsidR="001D3F48" w:rsidRPr="00B33953" w:rsidRDefault="001D3F48" w:rsidP="00154BE4">
      <w:pPr>
        <w:spacing w:line="62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8"/>
          <w:attr w:name="Month" w:val="5"/>
          <w:attr w:name="Year" w:val="2017"/>
        </w:smartTagPr>
        <w:r w:rsidRPr="00B33953">
          <w:rPr>
            <w:rFonts w:ascii="仿宋_GB2312" w:eastAsia="仿宋_GB2312"/>
            <w:sz w:val="32"/>
            <w:szCs w:val="32"/>
          </w:rPr>
          <w:t>5</w:t>
        </w:r>
        <w:r w:rsidRPr="00B33953">
          <w:rPr>
            <w:rFonts w:ascii="仿宋_GB2312" w:eastAsia="仿宋_GB2312" w:hint="eastAsia"/>
            <w:sz w:val="32"/>
            <w:szCs w:val="32"/>
          </w:rPr>
          <w:t>月</w:t>
        </w:r>
        <w:r w:rsidRPr="00B33953">
          <w:rPr>
            <w:rFonts w:ascii="仿宋_GB2312" w:eastAsia="仿宋_GB2312"/>
            <w:sz w:val="32"/>
            <w:szCs w:val="32"/>
          </w:rPr>
          <w:t>8</w:t>
        </w:r>
        <w:r w:rsidRPr="00B33953">
          <w:rPr>
            <w:rFonts w:ascii="仿宋_GB2312" w:eastAsia="仿宋_GB2312" w:hint="eastAsia"/>
            <w:sz w:val="32"/>
            <w:szCs w:val="32"/>
          </w:rPr>
          <w:t>日</w:t>
        </w:r>
      </w:smartTag>
      <w:r w:rsidRPr="00B33953">
        <w:rPr>
          <w:rFonts w:ascii="仿宋_GB2312" w:eastAsia="仿宋_GB2312" w:hint="eastAsia"/>
          <w:sz w:val="32"/>
          <w:szCs w:val="32"/>
        </w:rPr>
        <w:t>，新修订《中华人民共和国红十字会法》正式施行，</w:t>
      </w:r>
      <w:r>
        <w:rPr>
          <w:rFonts w:ascii="仿宋_GB2312" w:eastAsia="仿宋_GB2312" w:hint="eastAsia"/>
          <w:sz w:val="32"/>
          <w:szCs w:val="32"/>
        </w:rPr>
        <w:t>这</w:t>
      </w:r>
      <w:r w:rsidRPr="00B33953">
        <w:rPr>
          <w:rFonts w:ascii="仿宋_GB2312" w:eastAsia="仿宋_GB2312" w:hint="eastAsia"/>
          <w:sz w:val="32"/>
          <w:szCs w:val="32"/>
        </w:rPr>
        <w:t>充分体现党和国家对红十字事业的高度重视和大力支持，成为新形势下推动红十字事业改革发</w:t>
      </w:r>
      <w:r>
        <w:rPr>
          <w:rFonts w:ascii="仿宋_GB2312" w:eastAsia="仿宋_GB2312" w:hint="eastAsia"/>
          <w:sz w:val="32"/>
          <w:szCs w:val="32"/>
        </w:rPr>
        <w:t>展的重要里程碑。同时，也看到《红十字会法》的社会认知程度还不高，</w:t>
      </w:r>
      <w:r w:rsidRPr="00B33953">
        <w:rPr>
          <w:rFonts w:ascii="仿宋_GB2312" w:eastAsia="仿宋_GB2312" w:hint="eastAsia"/>
          <w:sz w:val="32"/>
          <w:szCs w:val="32"/>
        </w:rPr>
        <w:t>影响红十字会各项工作深入开展。我会将通过</w:t>
      </w:r>
      <w:r>
        <w:rPr>
          <w:rFonts w:ascii="仿宋_GB2312" w:eastAsia="仿宋_GB2312" w:hint="eastAsia"/>
          <w:sz w:val="32"/>
          <w:szCs w:val="32"/>
        </w:rPr>
        <w:t>各</w:t>
      </w:r>
      <w:r w:rsidRPr="00B33953">
        <w:rPr>
          <w:rFonts w:ascii="仿宋_GB2312" w:eastAsia="仿宋_GB2312" w:hint="eastAsia"/>
          <w:sz w:val="32"/>
          <w:szCs w:val="32"/>
        </w:rPr>
        <w:t>种渠道，加大宣传力度，促进社会各界进一步了解</w:t>
      </w:r>
      <w:r>
        <w:rPr>
          <w:rFonts w:ascii="仿宋_GB2312" w:eastAsia="仿宋_GB2312" w:hint="eastAsia"/>
          <w:sz w:val="32"/>
          <w:szCs w:val="32"/>
        </w:rPr>
        <w:t>和理解</w:t>
      </w:r>
      <w:r w:rsidRPr="00B33953">
        <w:rPr>
          <w:rFonts w:ascii="仿宋_GB2312" w:eastAsia="仿宋_GB2312" w:hint="eastAsia"/>
          <w:sz w:val="32"/>
          <w:szCs w:val="32"/>
        </w:rPr>
        <w:t>红十字会，</w:t>
      </w:r>
      <w:r>
        <w:rPr>
          <w:rFonts w:ascii="仿宋_GB2312" w:eastAsia="仿宋_GB2312" w:hint="eastAsia"/>
          <w:sz w:val="32"/>
          <w:szCs w:val="32"/>
        </w:rPr>
        <w:t>支</w:t>
      </w:r>
      <w:r w:rsidRPr="00B33953">
        <w:rPr>
          <w:rFonts w:ascii="仿宋_GB2312" w:eastAsia="仿宋_GB2312" w:hint="eastAsia"/>
          <w:sz w:val="32"/>
          <w:szCs w:val="32"/>
        </w:rPr>
        <w:t>持</w:t>
      </w:r>
      <w:r>
        <w:rPr>
          <w:rFonts w:ascii="仿宋_GB2312" w:eastAsia="仿宋_GB2312" w:hint="eastAsia"/>
          <w:sz w:val="32"/>
          <w:szCs w:val="32"/>
        </w:rPr>
        <w:t>和</w:t>
      </w:r>
      <w:r w:rsidRPr="00B33953">
        <w:rPr>
          <w:rFonts w:ascii="仿宋_GB2312" w:eastAsia="仿宋_GB2312" w:hint="eastAsia"/>
          <w:sz w:val="32"/>
          <w:szCs w:val="32"/>
        </w:rPr>
        <w:t>参与红十字会工作。</w:t>
      </w:r>
    </w:p>
    <w:p w:rsidR="001D3F48" w:rsidRPr="00013B8A" w:rsidRDefault="001D3F48" w:rsidP="00154BE4">
      <w:pPr>
        <w:spacing w:line="620" w:lineRule="exact"/>
        <w:ind w:firstLineChars="200" w:firstLine="640"/>
        <w:rPr>
          <w:rFonts w:ascii="仿宋_GB2312" w:eastAsia="仿宋_GB2312"/>
          <w:sz w:val="32"/>
          <w:szCs w:val="32"/>
        </w:rPr>
      </w:pPr>
      <w:r w:rsidRPr="00013B8A">
        <w:rPr>
          <w:rFonts w:ascii="仿宋_GB2312" w:eastAsia="仿宋_GB2312" w:hint="eastAsia"/>
          <w:sz w:val="32"/>
          <w:szCs w:val="32"/>
        </w:rPr>
        <w:t>（二）救助帮扶</w:t>
      </w:r>
      <w:r>
        <w:rPr>
          <w:rFonts w:ascii="仿宋_GB2312" w:eastAsia="仿宋_GB2312" w:hint="eastAsia"/>
          <w:sz w:val="32"/>
          <w:szCs w:val="32"/>
        </w:rPr>
        <w:t>等工作</w:t>
      </w:r>
    </w:p>
    <w:p w:rsidR="001D3F48" w:rsidRPr="00B33953" w:rsidRDefault="001D3F48" w:rsidP="00154BE4">
      <w:pPr>
        <w:spacing w:line="6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B33953">
        <w:rPr>
          <w:rFonts w:ascii="仿宋_GB2312" w:eastAsia="仿宋_GB2312" w:hint="eastAsia"/>
          <w:sz w:val="32"/>
          <w:szCs w:val="32"/>
        </w:rPr>
        <w:t>红十字博爱送万家</w:t>
      </w:r>
      <w:r>
        <w:rPr>
          <w:rFonts w:ascii="仿宋_GB2312" w:eastAsia="仿宋_GB2312" w:hint="eastAsia"/>
          <w:sz w:val="32"/>
          <w:szCs w:val="32"/>
        </w:rPr>
        <w:t>。</w:t>
      </w:r>
      <w:r w:rsidRPr="00B33953">
        <w:rPr>
          <w:rFonts w:ascii="仿宋_GB2312" w:eastAsia="仿宋_GB2312" w:hint="eastAsia"/>
          <w:sz w:val="32"/>
          <w:szCs w:val="32"/>
        </w:rPr>
        <w:t>年初开展红十字博爱送万家慰问活动。慰问</w:t>
      </w:r>
      <w:r>
        <w:rPr>
          <w:rFonts w:ascii="仿宋_GB2312" w:eastAsia="仿宋_GB2312" w:hint="eastAsia"/>
          <w:sz w:val="32"/>
          <w:szCs w:val="32"/>
        </w:rPr>
        <w:t>了</w:t>
      </w:r>
      <w:r w:rsidRPr="00B33953">
        <w:rPr>
          <w:rFonts w:ascii="仿宋_GB2312" w:eastAsia="仿宋_GB2312" w:hint="eastAsia"/>
          <w:sz w:val="32"/>
          <w:szCs w:val="32"/>
        </w:rPr>
        <w:t>星子镇、丰阳镇、连州镇等</w:t>
      </w:r>
      <w:r w:rsidRPr="00B33953">
        <w:rPr>
          <w:rFonts w:ascii="仿宋_GB2312" w:eastAsia="仿宋_GB2312"/>
          <w:sz w:val="32"/>
          <w:szCs w:val="32"/>
        </w:rPr>
        <w:t>4</w:t>
      </w:r>
      <w:r w:rsidRPr="00B33953">
        <w:rPr>
          <w:rFonts w:ascii="仿宋_GB2312" w:eastAsia="仿宋_GB2312" w:hint="eastAsia"/>
          <w:sz w:val="32"/>
          <w:szCs w:val="32"/>
        </w:rPr>
        <w:t>间村委</w:t>
      </w:r>
      <w:r w:rsidRPr="00B33953">
        <w:rPr>
          <w:rFonts w:ascii="仿宋_GB2312" w:eastAsia="仿宋_GB2312"/>
          <w:sz w:val="32"/>
          <w:szCs w:val="32"/>
        </w:rPr>
        <w:t>132</w:t>
      </w:r>
      <w:r w:rsidRPr="00B33953">
        <w:rPr>
          <w:rFonts w:ascii="仿宋_GB2312" w:eastAsia="仿宋_GB2312" w:hint="eastAsia"/>
          <w:sz w:val="32"/>
          <w:szCs w:val="32"/>
        </w:rPr>
        <w:t>户低保户、困难户、留守儿童、孤寡老人，以及</w:t>
      </w:r>
      <w:r w:rsidRPr="00B33953">
        <w:rPr>
          <w:rFonts w:ascii="仿宋_GB2312" w:eastAsia="仿宋_GB2312"/>
          <w:sz w:val="32"/>
          <w:szCs w:val="32"/>
        </w:rPr>
        <w:t>18</w:t>
      </w:r>
      <w:r w:rsidRPr="00B33953">
        <w:rPr>
          <w:rFonts w:ascii="仿宋_GB2312" w:eastAsia="仿宋_GB2312" w:hint="eastAsia"/>
          <w:sz w:val="32"/>
          <w:szCs w:val="32"/>
        </w:rPr>
        <w:t>位重症地贫和白血病儿童，发放大米、棉被、食用油、慰问礼包等物资和慰问款</w:t>
      </w:r>
      <w:r w:rsidRPr="00B33953">
        <w:rPr>
          <w:rFonts w:ascii="仿宋_GB2312" w:eastAsia="仿宋_GB2312"/>
          <w:sz w:val="32"/>
          <w:szCs w:val="32"/>
        </w:rPr>
        <w:t>5.52</w:t>
      </w:r>
      <w:r w:rsidRPr="00B33953">
        <w:rPr>
          <w:rFonts w:ascii="仿宋_GB2312" w:eastAsia="仿宋_GB2312" w:hint="eastAsia"/>
          <w:sz w:val="32"/>
          <w:szCs w:val="32"/>
        </w:rPr>
        <w:t>万元。</w:t>
      </w:r>
    </w:p>
    <w:p w:rsidR="001D3F48" w:rsidRPr="00B33953" w:rsidRDefault="001D3F48" w:rsidP="00154BE4">
      <w:pPr>
        <w:spacing w:line="6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、日常救助。</w:t>
      </w:r>
      <w:r w:rsidRPr="00B33953">
        <w:rPr>
          <w:rFonts w:ascii="仿宋_GB2312" w:eastAsia="仿宋_GB2312" w:hint="eastAsia"/>
          <w:sz w:val="32"/>
          <w:szCs w:val="32"/>
        </w:rPr>
        <w:t>发放</w:t>
      </w:r>
      <w:r w:rsidRPr="00B33953">
        <w:rPr>
          <w:rFonts w:ascii="仿宋_GB2312" w:eastAsia="仿宋_GB2312"/>
          <w:sz w:val="32"/>
          <w:szCs w:val="32"/>
        </w:rPr>
        <w:t>0.8</w:t>
      </w:r>
      <w:r w:rsidRPr="00B33953">
        <w:rPr>
          <w:rFonts w:ascii="仿宋_GB2312" w:eastAsia="仿宋_GB2312" w:hint="eastAsia"/>
          <w:sz w:val="32"/>
          <w:szCs w:val="32"/>
        </w:rPr>
        <w:t>万元</w:t>
      </w:r>
      <w:r w:rsidRPr="00B33953">
        <w:rPr>
          <w:rFonts w:ascii="仿宋_GB2312" w:eastAsia="仿宋_GB2312"/>
          <w:sz w:val="32"/>
          <w:szCs w:val="32"/>
        </w:rPr>
        <w:t>T</w:t>
      </w:r>
      <w:r w:rsidRPr="00B33953">
        <w:rPr>
          <w:rFonts w:ascii="仿宋_GB2312" w:eastAsia="仿宋_GB2312" w:hint="eastAsia"/>
          <w:sz w:val="32"/>
          <w:szCs w:val="32"/>
        </w:rPr>
        <w:t>恤、</w:t>
      </w:r>
      <w:r>
        <w:rPr>
          <w:rFonts w:ascii="仿宋_GB2312" w:eastAsia="仿宋_GB2312" w:hint="eastAsia"/>
          <w:sz w:val="32"/>
          <w:szCs w:val="32"/>
        </w:rPr>
        <w:t>和</w:t>
      </w:r>
      <w:r w:rsidRPr="00B33953">
        <w:rPr>
          <w:rFonts w:ascii="仿宋_GB2312" w:eastAsia="仿宋_GB2312" w:hint="eastAsia"/>
          <w:sz w:val="32"/>
          <w:szCs w:val="32"/>
        </w:rPr>
        <w:t>化纤毯等物资</w:t>
      </w:r>
      <w:r>
        <w:rPr>
          <w:rFonts w:ascii="仿宋_GB2312" w:eastAsia="仿宋_GB2312" w:hint="eastAsia"/>
          <w:sz w:val="32"/>
          <w:szCs w:val="32"/>
        </w:rPr>
        <w:t>给</w:t>
      </w:r>
      <w:r w:rsidRPr="00B33953">
        <w:rPr>
          <w:rFonts w:ascii="仿宋_GB2312" w:eastAsia="仿宋_GB2312" w:hint="eastAsia"/>
          <w:sz w:val="32"/>
          <w:szCs w:val="32"/>
        </w:rPr>
        <w:t>龙坪镇青石村委</w:t>
      </w:r>
      <w:r w:rsidRPr="00B33953">
        <w:rPr>
          <w:rFonts w:ascii="仿宋_GB2312" w:eastAsia="仿宋_GB2312"/>
          <w:sz w:val="32"/>
          <w:szCs w:val="32"/>
        </w:rPr>
        <w:t>5</w:t>
      </w:r>
      <w:r w:rsidRPr="00B33953">
        <w:rPr>
          <w:rFonts w:ascii="仿宋_GB2312" w:eastAsia="仿宋_GB2312" w:hint="eastAsia"/>
          <w:sz w:val="32"/>
          <w:szCs w:val="32"/>
        </w:rPr>
        <w:t>个自然村的</w:t>
      </w:r>
      <w:r w:rsidRPr="00B33953">
        <w:rPr>
          <w:rFonts w:ascii="仿宋_GB2312" w:eastAsia="仿宋_GB2312"/>
          <w:sz w:val="32"/>
          <w:szCs w:val="32"/>
        </w:rPr>
        <w:t>150</w:t>
      </w:r>
      <w:r w:rsidRPr="00B33953">
        <w:rPr>
          <w:rFonts w:ascii="仿宋_GB2312" w:eastAsia="仿宋_GB2312" w:hint="eastAsia"/>
          <w:sz w:val="32"/>
          <w:szCs w:val="32"/>
        </w:rPr>
        <w:t>名困难群众，以及对星子镇中心卫生院进行扶贫助医。发放</w:t>
      </w:r>
      <w:r w:rsidRPr="00B33953">
        <w:rPr>
          <w:rFonts w:ascii="仿宋_GB2312" w:eastAsia="仿宋_GB2312"/>
          <w:sz w:val="32"/>
          <w:szCs w:val="32"/>
        </w:rPr>
        <w:t>1.</w:t>
      </w:r>
      <w:r>
        <w:rPr>
          <w:rFonts w:ascii="仿宋_GB2312" w:eastAsia="仿宋_GB2312"/>
          <w:sz w:val="32"/>
          <w:szCs w:val="32"/>
        </w:rPr>
        <w:t>5</w:t>
      </w:r>
      <w:r w:rsidRPr="00B33953">
        <w:rPr>
          <w:rFonts w:ascii="仿宋_GB2312" w:eastAsia="仿宋_GB2312"/>
          <w:sz w:val="32"/>
          <w:szCs w:val="32"/>
        </w:rPr>
        <w:t>2</w:t>
      </w:r>
      <w:r w:rsidRPr="00B33953">
        <w:rPr>
          <w:rFonts w:ascii="仿宋_GB2312" w:eastAsia="仿宋_GB2312" w:hint="eastAsia"/>
          <w:sz w:val="32"/>
          <w:szCs w:val="32"/>
        </w:rPr>
        <w:t>万元救助款帮助和慰问大病贫困患者、精准扶贫户、白血病患儿、人体遗体捐献者家属等</w:t>
      </w:r>
      <w:r w:rsidRPr="00B33953">
        <w:rPr>
          <w:rFonts w:ascii="仿宋_GB2312" w:eastAsia="仿宋_GB2312"/>
          <w:sz w:val="32"/>
          <w:szCs w:val="32"/>
        </w:rPr>
        <w:t>2</w:t>
      </w:r>
      <w:r>
        <w:rPr>
          <w:rFonts w:ascii="仿宋_GB2312" w:eastAsia="仿宋_GB2312"/>
          <w:sz w:val="32"/>
          <w:szCs w:val="32"/>
        </w:rPr>
        <w:t>4</w:t>
      </w:r>
      <w:r w:rsidRPr="00B33953">
        <w:rPr>
          <w:rFonts w:ascii="仿宋_GB2312" w:eastAsia="仿宋_GB2312" w:hint="eastAsia"/>
          <w:sz w:val="32"/>
          <w:szCs w:val="32"/>
        </w:rPr>
        <w:t>人。帮助梁玉莲等</w:t>
      </w:r>
      <w:r>
        <w:rPr>
          <w:rFonts w:ascii="仿宋_GB2312" w:eastAsia="仿宋_GB2312"/>
          <w:sz w:val="32"/>
          <w:szCs w:val="32"/>
        </w:rPr>
        <w:t>5</w:t>
      </w:r>
      <w:r w:rsidRPr="00B33953">
        <w:rPr>
          <w:rFonts w:ascii="仿宋_GB2312" w:eastAsia="仿宋_GB2312" w:hint="eastAsia"/>
          <w:sz w:val="32"/>
          <w:szCs w:val="32"/>
        </w:rPr>
        <w:t>名贫困家庭</w:t>
      </w:r>
      <w:r>
        <w:rPr>
          <w:rFonts w:ascii="仿宋_GB2312" w:eastAsia="仿宋_GB2312" w:hint="eastAsia"/>
          <w:sz w:val="32"/>
          <w:szCs w:val="32"/>
        </w:rPr>
        <w:t>患儿</w:t>
      </w:r>
      <w:r w:rsidRPr="00B33953">
        <w:rPr>
          <w:rFonts w:ascii="仿宋_GB2312" w:eastAsia="仿宋_GB2312" w:hint="eastAsia"/>
          <w:sz w:val="32"/>
          <w:szCs w:val="32"/>
        </w:rPr>
        <w:t>申请“清远市人民医院天使救助专项资金”进行</w:t>
      </w:r>
      <w:r>
        <w:rPr>
          <w:rFonts w:ascii="仿宋_GB2312" w:eastAsia="仿宋_GB2312" w:hint="eastAsia"/>
          <w:sz w:val="32"/>
          <w:szCs w:val="32"/>
        </w:rPr>
        <w:t>了</w:t>
      </w:r>
      <w:r w:rsidRPr="00B33953">
        <w:rPr>
          <w:rFonts w:ascii="仿宋_GB2312" w:eastAsia="仿宋_GB2312" w:hint="eastAsia"/>
          <w:sz w:val="32"/>
          <w:szCs w:val="32"/>
        </w:rPr>
        <w:t>先天性心脏病免费手术治疗</w:t>
      </w:r>
      <w:r>
        <w:rPr>
          <w:rFonts w:ascii="仿宋_GB2312" w:eastAsia="仿宋_GB2312" w:hint="eastAsia"/>
          <w:sz w:val="32"/>
          <w:szCs w:val="32"/>
        </w:rPr>
        <w:t>。帮助李启泰等</w:t>
      </w:r>
      <w:r>
        <w:rPr>
          <w:rFonts w:ascii="仿宋_GB2312" w:eastAsia="仿宋_GB2312"/>
          <w:sz w:val="32"/>
          <w:szCs w:val="32"/>
        </w:rPr>
        <w:t>4</w:t>
      </w:r>
      <w:r>
        <w:rPr>
          <w:rFonts w:ascii="仿宋_GB2312" w:eastAsia="仿宋_GB2312" w:hint="eastAsia"/>
          <w:sz w:val="32"/>
          <w:szCs w:val="32"/>
        </w:rPr>
        <w:t>名患儿申请免费唇腭裂手术，</w:t>
      </w:r>
      <w:r w:rsidRPr="00B33953">
        <w:rPr>
          <w:rFonts w:ascii="仿宋_GB2312" w:eastAsia="仿宋_GB2312" w:hint="eastAsia"/>
          <w:sz w:val="32"/>
          <w:szCs w:val="32"/>
        </w:rPr>
        <w:t>减轻贫困家庭经济负担。</w:t>
      </w:r>
    </w:p>
    <w:p w:rsidR="001D3F48" w:rsidRPr="00B33953" w:rsidRDefault="001D3F48" w:rsidP="00154BE4">
      <w:pPr>
        <w:spacing w:line="620" w:lineRule="exact"/>
        <w:ind w:firstLineChars="200" w:firstLine="640"/>
        <w:rPr>
          <w:rFonts w:ascii="仿宋_GB2312" w:eastAsia="仿宋_GB2312"/>
          <w:sz w:val="32"/>
          <w:szCs w:val="32"/>
        </w:rPr>
      </w:pPr>
      <w:r w:rsidRPr="00013B8A">
        <w:rPr>
          <w:rFonts w:ascii="仿宋_GB2312" w:eastAsia="仿宋_GB2312" w:hint="eastAsia"/>
          <w:sz w:val="32"/>
          <w:szCs w:val="32"/>
        </w:rPr>
        <w:t>（三）人体遗体捐献</w:t>
      </w:r>
      <w:r>
        <w:rPr>
          <w:rFonts w:ascii="仿宋_GB2312" w:eastAsia="仿宋_GB2312" w:hint="eastAsia"/>
          <w:sz w:val="32"/>
          <w:szCs w:val="32"/>
        </w:rPr>
        <w:t>。</w:t>
      </w:r>
      <w:r w:rsidRPr="00B33953">
        <w:rPr>
          <w:rFonts w:ascii="仿宋_GB2312" w:eastAsia="仿宋_GB2312"/>
          <w:sz w:val="32"/>
          <w:szCs w:val="32"/>
        </w:rPr>
        <w:t>1</w:t>
      </w:r>
      <w:r w:rsidRPr="00B33953">
        <w:rPr>
          <w:rFonts w:ascii="仿宋_GB2312" w:eastAsia="仿宋_GB2312" w:hint="eastAsia"/>
          <w:sz w:val="32"/>
          <w:szCs w:val="32"/>
        </w:rPr>
        <w:t>月</w:t>
      </w:r>
      <w:r>
        <w:rPr>
          <w:rFonts w:ascii="仿宋_GB2312" w:eastAsia="仿宋_GB2312" w:hint="eastAsia"/>
          <w:sz w:val="32"/>
          <w:szCs w:val="32"/>
        </w:rPr>
        <w:t>初</w:t>
      </w:r>
      <w:r w:rsidRPr="00B33953">
        <w:rPr>
          <w:rFonts w:ascii="仿宋_GB2312" w:eastAsia="仿宋_GB2312" w:hint="eastAsia"/>
          <w:sz w:val="32"/>
          <w:szCs w:val="32"/>
        </w:rPr>
        <w:t>，</w:t>
      </w:r>
      <w:r w:rsidRPr="00B33953">
        <w:rPr>
          <w:rFonts w:ascii="仿宋_GB2312" w:eastAsia="仿宋_GB2312"/>
          <w:sz w:val="32"/>
          <w:szCs w:val="32"/>
        </w:rPr>
        <w:t>95</w:t>
      </w:r>
      <w:r w:rsidRPr="00B33953">
        <w:rPr>
          <w:rFonts w:ascii="仿宋_GB2312" w:eastAsia="仿宋_GB2312" w:hint="eastAsia"/>
          <w:sz w:val="32"/>
          <w:szCs w:val="32"/>
        </w:rPr>
        <w:t>岁高龄的老人肖祥金将自己遗体</w:t>
      </w:r>
      <w:r>
        <w:rPr>
          <w:rFonts w:ascii="仿宋_GB2312" w:eastAsia="仿宋_GB2312" w:hint="eastAsia"/>
          <w:sz w:val="32"/>
          <w:szCs w:val="32"/>
        </w:rPr>
        <w:t>捐献</w:t>
      </w:r>
      <w:r w:rsidRPr="00B33953">
        <w:rPr>
          <w:rFonts w:ascii="仿宋_GB2312" w:eastAsia="仿宋_GB2312" w:hint="eastAsia"/>
          <w:sz w:val="32"/>
          <w:szCs w:val="32"/>
        </w:rPr>
        <w:t>给南方医科大学</w:t>
      </w:r>
      <w:r>
        <w:rPr>
          <w:rFonts w:ascii="仿宋_GB2312" w:eastAsia="仿宋_GB2312" w:hint="eastAsia"/>
          <w:sz w:val="32"/>
          <w:szCs w:val="32"/>
        </w:rPr>
        <w:t>，成为</w:t>
      </w:r>
      <w:r w:rsidRPr="00B33953">
        <w:rPr>
          <w:rFonts w:ascii="仿宋_GB2312" w:eastAsia="仿宋_GB2312" w:hint="eastAsia"/>
          <w:sz w:val="32"/>
          <w:szCs w:val="32"/>
        </w:rPr>
        <w:t>连州第</w:t>
      </w:r>
      <w:r w:rsidRPr="00B33953">
        <w:rPr>
          <w:rFonts w:ascii="仿宋_GB2312" w:eastAsia="仿宋_GB2312"/>
          <w:sz w:val="32"/>
          <w:szCs w:val="32"/>
        </w:rPr>
        <w:t>6</w:t>
      </w:r>
      <w:r w:rsidRPr="00B33953">
        <w:rPr>
          <w:rFonts w:ascii="仿宋_GB2312" w:eastAsia="仿宋_GB2312" w:hint="eastAsia"/>
          <w:sz w:val="32"/>
          <w:szCs w:val="32"/>
        </w:rPr>
        <w:t>位主动</w:t>
      </w:r>
      <w:r>
        <w:rPr>
          <w:rFonts w:ascii="仿宋_GB2312" w:eastAsia="仿宋_GB2312" w:hint="eastAsia"/>
          <w:sz w:val="32"/>
          <w:szCs w:val="32"/>
        </w:rPr>
        <w:t>捐献</w:t>
      </w:r>
      <w:r w:rsidRPr="00B33953">
        <w:rPr>
          <w:rFonts w:ascii="仿宋_GB2312" w:eastAsia="仿宋_GB2312" w:hint="eastAsia"/>
          <w:sz w:val="32"/>
          <w:szCs w:val="32"/>
        </w:rPr>
        <w:t>人体遗体或器官</w:t>
      </w:r>
      <w:r>
        <w:rPr>
          <w:rFonts w:ascii="仿宋_GB2312" w:eastAsia="仿宋_GB2312" w:hint="eastAsia"/>
          <w:sz w:val="32"/>
          <w:szCs w:val="32"/>
        </w:rPr>
        <w:t>的</w:t>
      </w:r>
      <w:r w:rsidRPr="00B33953">
        <w:rPr>
          <w:rFonts w:ascii="仿宋_GB2312" w:eastAsia="仿宋_GB2312" w:hint="eastAsia"/>
          <w:sz w:val="32"/>
          <w:szCs w:val="32"/>
        </w:rPr>
        <w:t>群众</w:t>
      </w:r>
      <w:r>
        <w:rPr>
          <w:rFonts w:ascii="仿宋_GB2312" w:eastAsia="仿宋_GB2312" w:hint="eastAsia"/>
          <w:sz w:val="32"/>
          <w:szCs w:val="32"/>
        </w:rPr>
        <w:t>，</w:t>
      </w:r>
      <w:r w:rsidRPr="00B33953">
        <w:rPr>
          <w:rFonts w:ascii="仿宋_GB2312" w:eastAsia="仿宋_GB2312" w:hint="eastAsia"/>
          <w:sz w:val="32"/>
          <w:szCs w:val="32"/>
        </w:rPr>
        <w:t>引导</w:t>
      </w:r>
      <w:r>
        <w:rPr>
          <w:rFonts w:ascii="仿宋_GB2312" w:eastAsia="仿宋_GB2312" w:hint="eastAsia"/>
          <w:sz w:val="32"/>
          <w:szCs w:val="32"/>
        </w:rPr>
        <w:t>了全社会及人民</w:t>
      </w:r>
      <w:r w:rsidRPr="00B33953">
        <w:rPr>
          <w:rFonts w:ascii="仿宋_GB2312" w:eastAsia="仿宋_GB2312" w:hint="eastAsia"/>
          <w:sz w:val="32"/>
          <w:szCs w:val="32"/>
        </w:rPr>
        <w:t>群众转变传统观念，</w:t>
      </w:r>
      <w:r>
        <w:rPr>
          <w:rFonts w:ascii="仿宋_GB2312" w:eastAsia="仿宋_GB2312" w:hint="eastAsia"/>
          <w:sz w:val="32"/>
          <w:szCs w:val="32"/>
        </w:rPr>
        <w:t>认识到</w:t>
      </w:r>
      <w:r w:rsidRPr="00B33953">
        <w:rPr>
          <w:rFonts w:ascii="仿宋_GB2312" w:eastAsia="仿宋_GB2312" w:hint="eastAsia"/>
          <w:sz w:val="32"/>
          <w:szCs w:val="32"/>
        </w:rPr>
        <w:t>捐献</w:t>
      </w:r>
      <w:r>
        <w:rPr>
          <w:rFonts w:ascii="仿宋_GB2312" w:eastAsia="仿宋_GB2312" w:hint="eastAsia"/>
          <w:sz w:val="32"/>
          <w:szCs w:val="32"/>
        </w:rPr>
        <w:t>人体</w:t>
      </w:r>
      <w:r w:rsidRPr="00B33953">
        <w:rPr>
          <w:rFonts w:ascii="仿宋_GB2312" w:eastAsia="仿宋_GB2312" w:hint="eastAsia"/>
          <w:sz w:val="32"/>
          <w:szCs w:val="32"/>
        </w:rPr>
        <w:t>遗体或器官是一项拯救他人、延续生命</w:t>
      </w:r>
      <w:r>
        <w:rPr>
          <w:rFonts w:ascii="仿宋_GB2312" w:eastAsia="仿宋_GB2312" w:hint="eastAsia"/>
          <w:sz w:val="32"/>
          <w:szCs w:val="32"/>
        </w:rPr>
        <w:t>、</w:t>
      </w:r>
      <w:r w:rsidRPr="00B33953">
        <w:rPr>
          <w:rFonts w:ascii="仿宋_GB2312" w:eastAsia="仿宋_GB2312" w:hint="eastAsia"/>
          <w:sz w:val="32"/>
          <w:szCs w:val="32"/>
        </w:rPr>
        <w:t>是一种文明风尚。</w:t>
      </w:r>
    </w:p>
    <w:p w:rsidR="001D3F48" w:rsidRPr="00B33953" w:rsidRDefault="001D3F48" w:rsidP="00154BE4">
      <w:pPr>
        <w:spacing w:line="620" w:lineRule="exact"/>
        <w:ind w:firstLineChars="200" w:firstLine="640"/>
        <w:rPr>
          <w:rFonts w:ascii="仿宋_GB2312" w:eastAsia="仿宋_GB2312"/>
          <w:sz w:val="32"/>
          <w:szCs w:val="32"/>
        </w:rPr>
      </w:pPr>
      <w:r w:rsidRPr="00013B8A">
        <w:rPr>
          <w:rFonts w:ascii="仿宋_GB2312" w:eastAsia="仿宋_GB2312" w:hint="eastAsia"/>
          <w:sz w:val="32"/>
          <w:szCs w:val="32"/>
        </w:rPr>
        <w:t>（四）水上安全</w:t>
      </w:r>
      <w:r>
        <w:rPr>
          <w:rFonts w:ascii="仿宋_GB2312" w:eastAsia="仿宋_GB2312" w:hint="eastAsia"/>
          <w:sz w:val="32"/>
          <w:szCs w:val="32"/>
        </w:rPr>
        <w:t>和防灾避险</w:t>
      </w:r>
      <w:r w:rsidRPr="00013B8A">
        <w:rPr>
          <w:rFonts w:ascii="仿宋_GB2312" w:eastAsia="仿宋_GB2312" w:hint="eastAsia"/>
          <w:sz w:val="32"/>
          <w:szCs w:val="32"/>
        </w:rPr>
        <w:t>教育</w:t>
      </w:r>
      <w:r>
        <w:rPr>
          <w:rFonts w:ascii="仿宋_GB2312" w:eastAsia="仿宋_GB2312" w:hint="eastAsia"/>
          <w:sz w:val="32"/>
          <w:szCs w:val="32"/>
        </w:rPr>
        <w:t>。</w:t>
      </w:r>
      <w:r w:rsidRPr="00B33953">
        <w:rPr>
          <w:rFonts w:ascii="仿宋_GB2312" w:eastAsia="仿宋_GB2312"/>
          <w:sz w:val="32"/>
          <w:szCs w:val="32"/>
        </w:rPr>
        <w:t>6</w:t>
      </w:r>
      <w:r w:rsidRPr="00B33953">
        <w:rPr>
          <w:rFonts w:ascii="仿宋_GB2312" w:eastAsia="仿宋_GB2312" w:hint="eastAsia"/>
          <w:sz w:val="32"/>
          <w:szCs w:val="32"/>
        </w:rPr>
        <w:t>月</w:t>
      </w:r>
      <w:r>
        <w:rPr>
          <w:rFonts w:ascii="仿宋_GB2312" w:eastAsia="仿宋_GB2312" w:hint="eastAsia"/>
          <w:sz w:val="32"/>
          <w:szCs w:val="32"/>
        </w:rPr>
        <w:t>初</w:t>
      </w:r>
      <w:r w:rsidRPr="00B33953">
        <w:rPr>
          <w:rFonts w:ascii="仿宋_GB2312" w:eastAsia="仿宋_GB2312" w:hint="eastAsia"/>
          <w:sz w:val="32"/>
          <w:szCs w:val="32"/>
        </w:rPr>
        <w:t>，与清远市红十字会水上救援队及志愿者</w:t>
      </w:r>
      <w:r w:rsidRPr="00B33953">
        <w:rPr>
          <w:rFonts w:ascii="仿宋_GB2312" w:eastAsia="仿宋_GB2312"/>
          <w:sz w:val="32"/>
          <w:szCs w:val="32"/>
        </w:rPr>
        <w:t>4</w:t>
      </w:r>
      <w:r w:rsidRPr="00B33953">
        <w:rPr>
          <w:rFonts w:ascii="仿宋_GB2312" w:eastAsia="仿宋_GB2312" w:hint="eastAsia"/>
          <w:sz w:val="32"/>
          <w:szCs w:val="32"/>
        </w:rPr>
        <w:t>人，到慧光中学</w:t>
      </w:r>
      <w:r>
        <w:rPr>
          <w:rFonts w:ascii="仿宋_GB2312" w:eastAsia="仿宋_GB2312" w:hint="eastAsia"/>
          <w:sz w:val="32"/>
          <w:szCs w:val="32"/>
        </w:rPr>
        <w:t>和</w:t>
      </w:r>
      <w:r w:rsidRPr="00B33953">
        <w:rPr>
          <w:rFonts w:ascii="仿宋_GB2312" w:eastAsia="仿宋_GB2312" w:hint="eastAsia"/>
          <w:sz w:val="32"/>
          <w:szCs w:val="32"/>
        </w:rPr>
        <w:t>星光中学校开展“生命之舟，伴你远航</w:t>
      </w:r>
      <w:r w:rsidRPr="00B33953">
        <w:rPr>
          <w:rFonts w:ascii="仿宋_GB2312" w:eastAsia="仿宋_GB2312"/>
          <w:sz w:val="32"/>
          <w:szCs w:val="32"/>
        </w:rPr>
        <w:t>—</w:t>
      </w:r>
      <w:r w:rsidRPr="00B33953">
        <w:rPr>
          <w:rFonts w:ascii="仿宋_GB2312" w:eastAsia="仿宋_GB2312" w:hint="eastAsia"/>
          <w:sz w:val="32"/>
          <w:szCs w:val="32"/>
        </w:rPr>
        <w:t>广东青少年水上安全教育十百千万行动”防溺水专题讲座。向</w:t>
      </w:r>
      <w:r w:rsidRPr="00B33953">
        <w:rPr>
          <w:rFonts w:ascii="仿宋_GB2312" w:eastAsia="仿宋_GB2312"/>
          <w:sz w:val="32"/>
          <w:szCs w:val="32"/>
        </w:rPr>
        <w:t>250</w:t>
      </w:r>
      <w:r w:rsidRPr="00B33953">
        <w:rPr>
          <w:rFonts w:ascii="仿宋_GB2312" w:eastAsia="仿宋_GB2312" w:hint="eastAsia"/>
          <w:sz w:val="32"/>
          <w:szCs w:val="32"/>
        </w:rPr>
        <w:t>多名师生阐明掌握防溺水知识的重要性与必要性</w:t>
      </w:r>
      <w:r>
        <w:rPr>
          <w:rFonts w:ascii="仿宋_GB2312" w:eastAsia="仿宋_GB2312" w:hint="eastAsia"/>
          <w:sz w:val="32"/>
          <w:szCs w:val="32"/>
        </w:rPr>
        <w:t>，借助</w:t>
      </w:r>
      <w:r w:rsidRPr="00B33953">
        <w:rPr>
          <w:rFonts w:ascii="仿宋_GB2312" w:eastAsia="仿宋_GB2312" w:hint="eastAsia"/>
          <w:sz w:val="32"/>
          <w:szCs w:val="32"/>
        </w:rPr>
        <w:t>救援道具</w:t>
      </w:r>
      <w:r>
        <w:rPr>
          <w:rFonts w:ascii="仿宋_GB2312" w:eastAsia="仿宋_GB2312" w:hint="eastAsia"/>
          <w:sz w:val="32"/>
          <w:szCs w:val="32"/>
        </w:rPr>
        <w:t>向学生</w:t>
      </w:r>
      <w:r w:rsidRPr="00B33953">
        <w:rPr>
          <w:rFonts w:ascii="仿宋_GB2312" w:eastAsia="仿宋_GB2312" w:hint="eastAsia"/>
          <w:sz w:val="32"/>
          <w:szCs w:val="32"/>
        </w:rPr>
        <w:t>现场演示，普及水上自救、急救基本方法和技能，预防、减少溺水事件发生的目的。</w:t>
      </w:r>
      <w:r w:rsidRPr="00B33953">
        <w:rPr>
          <w:rFonts w:ascii="仿宋_GB2312" w:eastAsia="仿宋_GB2312"/>
          <w:sz w:val="32"/>
          <w:szCs w:val="32"/>
        </w:rPr>
        <w:t>5</w:t>
      </w:r>
      <w:r w:rsidRPr="00B33953">
        <w:rPr>
          <w:rFonts w:ascii="仿宋_GB2312" w:eastAsia="仿宋_GB2312" w:hint="eastAsia"/>
          <w:sz w:val="32"/>
          <w:szCs w:val="32"/>
        </w:rPr>
        <w:t>月</w:t>
      </w:r>
      <w:r>
        <w:rPr>
          <w:rFonts w:ascii="仿宋_GB2312" w:eastAsia="仿宋_GB2312" w:hint="eastAsia"/>
          <w:sz w:val="32"/>
          <w:szCs w:val="32"/>
        </w:rPr>
        <w:t>中旬</w:t>
      </w:r>
      <w:r w:rsidRPr="00B33953">
        <w:rPr>
          <w:rFonts w:ascii="仿宋_GB2312" w:eastAsia="仿宋_GB2312" w:hint="eastAsia"/>
          <w:sz w:val="32"/>
          <w:szCs w:val="32"/>
        </w:rPr>
        <w:t>，在连州卫校宣传防灾避险有关知识，组</w:t>
      </w:r>
      <w:r w:rsidRPr="00B33953">
        <w:rPr>
          <w:rFonts w:ascii="仿宋_GB2312" w:eastAsia="仿宋_GB2312"/>
          <w:sz w:val="32"/>
          <w:szCs w:val="32"/>
        </w:rPr>
        <w:t>360</w:t>
      </w:r>
      <w:r w:rsidRPr="00B33953">
        <w:rPr>
          <w:rFonts w:ascii="仿宋_GB2312" w:eastAsia="仿宋_GB2312" w:hint="eastAsia"/>
          <w:sz w:val="32"/>
          <w:szCs w:val="32"/>
        </w:rPr>
        <w:t>名学生进行“全国防灾避险知识竞赛”，增强防灾减灾意识，提高防灾减灾能力。</w:t>
      </w:r>
    </w:p>
    <w:p w:rsidR="001D3F48" w:rsidRPr="00B33953" w:rsidRDefault="001D3F48" w:rsidP="00154BE4">
      <w:pPr>
        <w:spacing w:line="620" w:lineRule="exact"/>
        <w:ind w:firstLineChars="200" w:firstLine="640"/>
        <w:rPr>
          <w:rFonts w:ascii="仿宋_GB2312" w:eastAsia="仿宋_GB2312"/>
          <w:sz w:val="32"/>
          <w:szCs w:val="32"/>
        </w:rPr>
      </w:pPr>
      <w:r w:rsidRPr="00013B8A">
        <w:rPr>
          <w:rFonts w:ascii="仿宋_GB2312" w:eastAsia="仿宋_GB2312" w:hint="eastAsia"/>
          <w:sz w:val="32"/>
          <w:szCs w:val="32"/>
        </w:rPr>
        <w:t>（五）</w:t>
      </w:r>
      <w:r w:rsidRPr="00013B8A">
        <w:rPr>
          <w:rFonts w:ascii="仿宋_GB2312" w:eastAsia="仿宋_GB2312"/>
          <w:sz w:val="32"/>
          <w:szCs w:val="32"/>
        </w:rPr>
        <w:t>5.8</w:t>
      </w:r>
      <w:r w:rsidRPr="00013B8A">
        <w:rPr>
          <w:rFonts w:ascii="仿宋_GB2312" w:eastAsia="仿宋_GB2312" w:hint="eastAsia"/>
          <w:sz w:val="32"/>
          <w:szCs w:val="32"/>
        </w:rPr>
        <w:t>红十字日宣传咨询</w:t>
      </w:r>
      <w:r>
        <w:rPr>
          <w:rFonts w:ascii="仿宋_GB2312" w:eastAsia="仿宋_GB2312" w:hint="eastAsia"/>
          <w:sz w:val="32"/>
          <w:szCs w:val="32"/>
        </w:rPr>
        <w:t>。</w:t>
      </w:r>
      <w:r w:rsidRPr="00B33953">
        <w:rPr>
          <w:rFonts w:ascii="仿宋_GB2312" w:eastAsia="仿宋_GB2312"/>
          <w:sz w:val="32"/>
          <w:szCs w:val="32"/>
        </w:rPr>
        <w:t>5</w:t>
      </w:r>
      <w:r w:rsidRPr="00B33953">
        <w:rPr>
          <w:rFonts w:ascii="仿宋_GB2312" w:eastAsia="仿宋_GB2312" w:hint="eastAsia"/>
          <w:sz w:val="32"/>
          <w:szCs w:val="32"/>
        </w:rPr>
        <w:t>月</w:t>
      </w:r>
      <w:r w:rsidRPr="00B33953">
        <w:rPr>
          <w:rFonts w:ascii="仿宋_GB2312" w:eastAsia="仿宋_GB2312"/>
          <w:sz w:val="32"/>
          <w:szCs w:val="32"/>
        </w:rPr>
        <w:t>8</w:t>
      </w:r>
      <w:r w:rsidRPr="00B33953">
        <w:rPr>
          <w:rFonts w:ascii="仿宋_GB2312" w:eastAsia="仿宋_GB2312" w:hint="eastAsia"/>
          <w:sz w:val="32"/>
          <w:szCs w:val="32"/>
        </w:rPr>
        <w:t>日</w:t>
      </w:r>
      <w:r>
        <w:rPr>
          <w:rFonts w:ascii="仿宋_GB2312" w:eastAsia="仿宋_GB2312" w:hint="eastAsia"/>
          <w:sz w:val="32"/>
          <w:szCs w:val="32"/>
        </w:rPr>
        <w:t>，</w:t>
      </w:r>
      <w:r w:rsidRPr="00B33953">
        <w:rPr>
          <w:rFonts w:ascii="仿宋_GB2312" w:eastAsia="仿宋_GB2312" w:hint="eastAsia"/>
          <w:sz w:val="32"/>
          <w:szCs w:val="32"/>
        </w:rPr>
        <w:t>围绕“学习宣传贯彻《中华人民共和国红十字会法》，促进中国特色红十字事业持续健康发展”这一主题，在市区举办宣传咨询义诊活动。重点向群众宣传新修订的《中华人民共和国红十字法》，以及红十字会相关知识和</w:t>
      </w:r>
      <w:r w:rsidRPr="00B33953">
        <w:rPr>
          <w:rFonts w:ascii="仿宋_GB2312" w:eastAsia="仿宋_GB2312"/>
          <w:sz w:val="32"/>
          <w:szCs w:val="32"/>
        </w:rPr>
        <w:t>2016</w:t>
      </w:r>
      <w:r w:rsidRPr="00B33953">
        <w:rPr>
          <w:rFonts w:ascii="仿宋_GB2312" w:eastAsia="仿宋_GB2312" w:hint="eastAsia"/>
          <w:sz w:val="32"/>
          <w:szCs w:val="32"/>
        </w:rPr>
        <w:t>年</w:t>
      </w:r>
      <w:r>
        <w:rPr>
          <w:rFonts w:ascii="仿宋_GB2312" w:eastAsia="仿宋_GB2312" w:hint="eastAsia"/>
          <w:sz w:val="32"/>
          <w:szCs w:val="32"/>
        </w:rPr>
        <w:t>我</w:t>
      </w:r>
      <w:r w:rsidRPr="00B33953">
        <w:rPr>
          <w:rFonts w:ascii="仿宋_GB2312" w:eastAsia="仿宋_GB2312" w:hint="eastAsia"/>
          <w:sz w:val="32"/>
          <w:szCs w:val="32"/>
        </w:rPr>
        <w:t>会工作概况。派发预防重症地贫有关资料、创伤救护四项技术基本知识等</w:t>
      </w:r>
      <w:r w:rsidRPr="00B33953">
        <w:rPr>
          <w:rFonts w:ascii="仿宋_GB2312" w:eastAsia="仿宋_GB2312"/>
          <w:sz w:val="32"/>
          <w:szCs w:val="32"/>
        </w:rPr>
        <w:t>300</w:t>
      </w:r>
      <w:r w:rsidRPr="00B33953">
        <w:rPr>
          <w:rFonts w:ascii="仿宋_GB2312" w:eastAsia="仿宋_GB2312" w:hint="eastAsia"/>
          <w:sz w:val="32"/>
          <w:szCs w:val="32"/>
        </w:rPr>
        <w:t>份，为群众义诊</w:t>
      </w:r>
      <w:r w:rsidRPr="00B33953">
        <w:rPr>
          <w:rFonts w:ascii="仿宋_GB2312" w:eastAsia="仿宋_GB2312"/>
          <w:sz w:val="32"/>
          <w:szCs w:val="32"/>
        </w:rPr>
        <w:t>75</w:t>
      </w:r>
      <w:r w:rsidRPr="00B33953">
        <w:rPr>
          <w:rFonts w:ascii="仿宋_GB2312" w:eastAsia="仿宋_GB2312" w:hint="eastAsia"/>
          <w:sz w:val="32"/>
          <w:szCs w:val="32"/>
        </w:rPr>
        <w:t>人次，免费派发</w:t>
      </w:r>
      <w:r w:rsidRPr="00B33953">
        <w:rPr>
          <w:rFonts w:ascii="仿宋_GB2312" w:eastAsia="仿宋_GB2312"/>
          <w:sz w:val="32"/>
          <w:szCs w:val="32"/>
        </w:rPr>
        <w:t>1300</w:t>
      </w:r>
      <w:r w:rsidRPr="00B33953">
        <w:rPr>
          <w:rFonts w:ascii="仿宋_GB2312" w:eastAsia="仿宋_GB2312" w:hint="eastAsia"/>
          <w:sz w:val="32"/>
          <w:szCs w:val="32"/>
        </w:rPr>
        <w:t>元药物。</w:t>
      </w:r>
    </w:p>
    <w:p w:rsidR="001D3F48" w:rsidRPr="008A32B8" w:rsidRDefault="001D3F48" w:rsidP="00154BE4">
      <w:pPr>
        <w:spacing w:line="620" w:lineRule="exact"/>
        <w:ind w:firstLineChars="200" w:firstLine="640"/>
        <w:rPr>
          <w:rFonts w:ascii="仿宋_GB2312" w:eastAsia="仿宋_GB2312"/>
          <w:sz w:val="32"/>
          <w:szCs w:val="32"/>
        </w:rPr>
      </w:pPr>
      <w:r>
        <w:rPr>
          <w:rFonts w:ascii="仿宋_GB2312" w:eastAsia="仿宋_GB2312" w:hint="eastAsia"/>
          <w:sz w:val="32"/>
          <w:szCs w:val="32"/>
        </w:rPr>
        <w:t>（六）关爱环卫工人。</w:t>
      </w:r>
      <w:r>
        <w:rPr>
          <w:rFonts w:ascii="仿宋_GB2312" w:eastAsia="仿宋_GB2312"/>
          <w:sz w:val="32"/>
          <w:szCs w:val="32"/>
        </w:rPr>
        <w:t>9</w:t>
      </w:r>
      <w:r>
        <w:rPr>
          <w:rFonts w:ascii="仿宋_GB2312" w:eastAsia="仿宋_GB2312" w:hint="eastAsia"/>
          <w:sz w:val="32"/>
          <w:szCs w:val="32"/>
        </w:rPr>
        <w:t>月初，免费下发价值</w:t>
      </w:r>
      <w:r>
        <w:rPr>
          <w:rFonts w:ascii="仿宋_GB2312" w:eastAsia="仿宋_GB2312"/>
          <w:sz w:val="32"/>
          <w:szCs w:val="32"/>
        </w:rPr>
        <w:t>4.88</w:t>
      </w:r>
      <w:r>
        <w:rPr>
          <w:rFonts w:ascii="仿宋_GB2312" w:eastAsia="仿宋_GB2312" w:hint="eastAsia"/>
          <w:sz w:val="32"/>
          <w:szCs w:val="32"/>
        </w:rPr>
        <w:t>万元的润肺膏、防风通圣颗粒给我市</w:t>
      </w:r>
      <w:r>
        <w:rPr>
          <w:rFonts w:ascii="仿宋_GB2312" w:eastAsia="仿宋_GB2312"/>
          <w:sz w:val="32"/>
          <w:szCs w:val="32"/>
        </w:rPr>
        <w:t>460</w:t>
      </w:r>
      <w:r>
        <w:rPr>
          <w:rFonts w:ascii="仿宋_GB2312" w:eastAsia="仿宋_GB2312" w:hint="eastAsia"/>
          <w:sz w:val="32"/>
          <w:szCs w:val="32"/>
        </w:rPr>
        <w:t>名环卫工人。</w:t>
      </w:r>
    </w:p>
    <w:p w:rsidR="001D3F48" w:rsidRPr="00D863AE" w:rsidRDefault="001D3F48" w:rsidP="00154BE4">
      <w:pPr>
        <w:spacing w:line="620" w:lineRule="exact"/>
        <w:ind w:firstLineChars="200" w:firstLine="640"/>
        <w:rPr>
          <w:rFonts w:ascii="仿宋_GB2312" w:eastAsia="仿宋_GB2312"/>
          <w:sz w:val="32"/>
          <w:szCs w:val="32"/>
        </w:rPr>
      </w:pPr>
      <w:r>
        <w:rPr>
          <w:rFonts w:ascii="仿宋_GB2312" w:eastAsia="仿宋_GB2312" w:hint="eastAsia"/>
          <w:sz w:val="32"/>
          <w:szCs w:val="32"/>
        </w:rPr>
        <w:t>（七）救治重症地贫儿。</w:t>
      </w:r>
      <w:r w:rsidRPr="00800DEA">
        <w:rPr>
          <w:rFonts w:ascii="仿宋_GB2312" w:eastAsia="仿宋_GB2312"/>
          <w:sz w:val="32"/>
        </w:rPr>
        <w:t>10</w:t>
      </w:r>
      <w:r w:rsidRPr="00800DEA">
        <w:rPr>
          <w:rFonts w:ascii="仿宋_GB2312" w:eastAsia="仿宋_GB2312" w:hint="eastAsia"/>
          <w:sz w:val="32"/>
        </w:rPr>
        <w:t>月</w:t>
      </w:r>
      <w:r>
        <w:rPr>
          <w:rFonts w:ascii="仿宋_GB2312" w:eastAsia="仿宋_GB2312"/>
          <w:sz w:val="32"/>
        </w:rPr>
        <w:t>18</w:t>
      </w:r>
      <w:r>
        <w:rPr>
          <w:rFonts w:ascii="仿宋_GB2312" w:eastAsia="仿宋_GB2312" w:hint="eastAsia"/>
          <w:sz w:val="32"/>
        </w:rPr>
        <w:t>日进行第六</w:t>
      </w:r>
      <w:r w:rsidRPr="00800DEA">
        <w:rPr>
          <w:rFonts w:ascii="仿宋_GB2312" w:eastAsia="仿宋_GB2312" w:hint="eastAsia"/>
          <w:sz w:val="32"/>
        </w:rPr>
        <w:t>期</w:t>
      </w:r>
      <w:r>
        <w:rPr>
          <w:rFonts w:ascii="仿宋_GB2312" w:eastAsia="仿宋_GB2312" w:hint="eastAsia"/>
          <w:sz w:val="32"/>
        </w:rPr>
        <w:t>重症地贫儿</w:t>
      </w:r>
      <w:r w:rsidRPr="00800DEA">
        <w:rPr>
          <w:rFonts w:ascii="仿宋_GB2312" w:eastAsia="仿宋_GB2312" w:hint="eastAsia"/>
          <w:sz w:val="32"/>
        </w:rPr>
        <w:t>救治</w:t>
      </w:r>
      <w:r>
        <w:rPr>
          <w:rFonts w:ascii="仿宋_GB2312" w:eastAsia="仿宋_GB2312" w:hint="eastAsia"/>
          <w:sz w:val="32"/>
        </w:rPr>
        <w:t>行动</w:t>
      </w:r>
      <w:r w:rsidRPr="00800DEA">
        <w:rPr>
          <w:rFonts w:ascii="仿宋_GB2312" w:eastAsia="仿宋_GB2312" w:hint="eastAsia"/>
          <w:sz w:val="32"/>
        </w:rPr>
        <w:t>。</w:t>
      </w:r>
      <w:r>
        <w:rPr>
          <w:rFonts w:ascii="仿宋_GB2312" w:eastAsia="仿宋_GB2312" w:hint="eastAsia"/>
          <w:sz w:val="32"/>
        </w:rPr>
        <w:t>我市</w:t>
      </w:r>
      <w:r w:rsidRPr="00800DEA">
        <w:rPr>
          <w:rFonts w:ascii="仿宋_GB2312" w:eastAsia="仿宋_GB2312" w:hint="eastAsia"/>
          <w:sz w:val="32"/>
        </w:rPr>
        <w:t>有</w:t>
      </w:r>
      <w:r w:rsidRPr="00800DEA">
        <w:rPr>
          <w:rFonts w:ascii="仿宋_GB2312" w:eastAsia="仿宋_GB2312"/>
          <w:sz w:val="32"/>
        </w:rPr>
        <w:t>2</w:t>
      </w:r>
      <w:r>
        <w:rPr>
          <w:rFonts w:ascii="仿宋_GB2312" w:eastAsia="仿宋_GB2312"/>
          <w:sz w:val="32"/>
        </w:rPr>
        <w:t>1</w:t>
      </w:r>
      <w:r w:rsidRPr="00800DEA">
        <w:rPr>
          <w:rFonts w:ascii="仿宋_GB2312" w:eastAsia="仿宋_GB2312" w:hint="eastAsia"/>
          <w:sz w:val="32"/>
        </w:rPr>
        <w:t>名患儿获得“生命燃料卡”救治，</w:t>
      </w:r>
      <w:r>
        <w:rPr>
          <w:rFonts w:ascii="仿宋_GB2312" w:eastAsia="仿宋_GB2312" w:hint="eastAsia"/>
          <w:sz w:val="32"/>
        </w:rPr>
        <w:t>救助</w:t>
      </w:r>
      <w:r w:rsidRPr="00800DEA">
        <w:rPr>
          <w:rFonts w:ascii="仿宋_GB2312" w:eastAsia="仿宋_GB2312" w:hint="eastAsia"/>
          <w:sz w:val="32"/>
        </w:rPr>
        <w:t>金额</w:t>
      </w:r>
      <w:r>
        <w:rPr>
          <w:rFonts w:ascii="仿宋_GB2312" w:eastAsia="仿宋_GB2312"/>
          <w:sz w:val="32"/>
        </w:rPr>
        <w:t>18</w:t>
      </w:r>
      <w:r>
        <w:rPr>
          <w:rFonts w:ascii="仿宋_GB2312" w:eastAsia="仿宋_GB2312" w:hint="eastAsia"/>
          <w:sz w:val="32"/>
        </w:rPr>
        <w:t>万元。</w:t>
      </w:r>
      <w:r w:rsidRPr="00800DEA">
        <w:rPr>
          <w:rFonts w:ascii="仿宋_GB2312" w:eastAsia="仿宋_GB2312" w:hint="eastAsia"/>
          <w:sz w:val="32"/>
        </w:rPr>
        <w:t>凭卡（纸质凭证）在定点医院（连州市人民医院）进行</w:t>
      </w:r>
      <w:r>
        <w:rPr>
          <w:rFonts w:ascii="仿宋_GB2312" w:eastAsia="仿宋_GB2312" w:hint="eastAsia"/>
          <w:sz w:val="32"/>
        </w:rPr>
        <w:t>优先、优惠</w:t>
      </w:r>
      <w:r w:rsidRPr="00800DEA">
        <w:rPr>
          <w:rFonts w:ascii="仿宋_GB2312" w:eastAsia="仿宋_GB2312" w:hint="eastAsia"/>
          <w:sz w:val="32"/>
        </w:rPr>
        <w:t>治疗</w:t>
      </w:r>
      <w:r>
        <w:rPr>
          <w:rFonts w:ascii="仿宋_GB2312" w:eastAsia="仿宋_GB2312" w:hint="eastAsia"/>
          <w:sz w:val="32"/>
        </w:rPr>
        <w:t>，</w:t>
      </w:r>
      <w:r w:rsidRPr="00800DEA">
        <w:rPr>
          <w:rFonts w:ascii="仿宋_GB2312" w:eastAsia="仿宋_GB2312" w:hint="eastAsia"/>
          <w:sz w:val="32"/>
        </w:rPr>
        <w:t>在一定程度减轻患儿家庭经济</w:t>
      </w:r>
      <w:r>
        <w:rPr>
          <w:rFonts w:ascii="仿宋_GB2312" w:eastAsia="仿宋_GB2312" w:hint="eastAsia"/>
          <w:sz w:val="32"/>
        </w:rPr>
        <w:t>负担</w:t>
      </w:r>
      <w:r w:rsidRPr="00800DEA">
        <w:rPr>
          <w:rFonts w:ascii="仿宋_GB2312" w:eastAsia="仿宋_GB2312" w:hint="eastAsia"/>
          <w:sz w:val="32"/>
        </w:rPr>
        <w:t>，体现社会各界</w:t>
      </w:r>
      <w:r>
        <w:rPr>
          <w:rFonts w:ascii="仿宋_GB2312" w:eastAsia="仿宋_GB2312" w:hint="eastAsia"/>
          <w:sz w:val="32"/>
        </w:rPr>
        <w:t>爱心人士的</w:t>
      </w:r>
      <w:r w:rsidRPr="00800DEA">
        <w:rPr>
          <w:rFonts w:ascii="仿宋_GB2312" w:eastAsia="仿宋_GB2312" w:hint="eastAsia"/>
          <w:sz w:val="32"/>
        </w:rPr>
        <w:t>关心和帮助。</w:t>
      </w:r>
    </w:p>
    <w:p w:rsidR="001D3F48" w:rsidRPr="00021E9B" w:rsidRDefault="001D3F48" w:rsidP="00154BE4">
      <w:pPr>
        <w:spacing w:line="620" w:lineRule="exact"/>
        <w:ind w:firstLineChars="200" w:firstLine="640"/>
        <w:rPr>
          <w:rFonts w:ascii="仿宋_GB2312" w:eastAsia="仿宋_GB2312"/>
          <w:sz w:val="32"/>
          <w:szCs w:val="32"/>
        </w:rPr>
      </w:pPr>
      <w:r w:rsidRPr="00013B8A">
        <w:rPr>
          <w:rFonts w:ascii="仿宋_GB2312" w:eastAsia="仿宋_GB2312" w:hint="eastAsia"/>
          <w:sz w:val="32"/>
          <w:szCs w:val="32"/>
        </w:rPr>
        <w:t>（</w:t>
      </w:r>
      <w:r>
        <w:rPr>
          <w:rFonts w:ascii="仿宋_GB2312" w:eastAsia="仿宋_GB2312" w:hint="eastAsia"/>
          <w:sz w:val="32"/>
          <w:szCs w:val="32"/>
        </w:rPr>
        <w:t>八</w:t>
      </w:r>
      <w:r w:rsidRPr="00013B8A">
        <w:rPr>
          <w:rFonts w:ascii="仿宋_GB2312" w:eastAsia="仿宋_GB2312" w:hint="eastAsia"/>
          <w:sz w:val="32"/>
          <w:szCs w:val="32"/>
        </w:rPr>
        <w:t>）业务学习培训</w:t>
      </w:r>
      <w:r>
        <w:rPr>
          <w:rFonts w:ascii="仿宋_GB2312" w:eastAsia="仿宋_GB2312" w:hint="eastAsia"/>
          <w:sz w:val="32"/>
          <w:szCs w:val="32"/>
        </w:rPr>
        <w:t>。</w:t>
      </w:r>
      <w:r w:rsidRPr="00B33953">
        <w:rPr>
          <w:rFonts w:ascii="仿宋_GB2312" w:eastAsia="仿宋_GB2312"/>
          <w:sz w:val="32"/>
          <w:szCs w:val="32"/>
        </w:rPr>
        <w:t>3</w:t>
      </w:r>
      <w:r w:rsidRPr="00B33953">
        <w:rPr>
          <w:rFonts w:ascii="仿宋_GB2312" w:eastAsia="仿宋_GB2312" w:hint="eastAsia"/>
          <w:sz w:val="32"/>
          <w:szCs w:val="32"/>
        </w:rPr>
        <w:t>月</w:t>
      </w:r>
      <w:r>
        <w:rPr>
          <w:rFonts w:ascii="仿宋_GB2312" w:eastAsia="仿宋_GB2312" w:hint="eastAsia"/>
          <w:sz w:val="32"/>
          <w:szCs w:val="32"/>
        </w:rPr>
        <w:t>下旬</w:t>
      </w:r>
      <w:r w:rsidRPr="00B33953">
        <w:rPr>
          <w:rFonts w:ascii="仿宋_GB2312" w:eastAsia="仿宋_GB2312" w:hint="eastAsia"/>
          <w:sz w:val="32"/>
          <w:szCs w:val="32"/>
        </w:rPr>
        <w:t>，</w:t>
      </w:r>
      <w:r>
        <w:rPr>
          <w:rFonts w:ascii="仿宋_GB2312" w:eastAsia="仿宋_GB2312" w:hint="eastAsia"/>
          <w:sz w:val="32"/>
          <w:szCs w:val="32"/>
        </w:rPr>
        <w:t>参加</w:t>
      </w:r>
      <w:r w:rsidRPr="00B33953">
        <w:rPr>
          <w:rFonts w:ascii="仿宋_GB2312" w:eastAsia="仿宋_GB2312" w:hint="eastAsia"/>
          <w:sz w:val="32"/>
          <w:szCs w:val="32"/>
        </w:rPr>
        <w:t>为期</w:t>
      </w:r>
      <w:r w:rsidRPr="00B33953">
        <w:rPr>
          <w:rFonts w:ascii="仿宋_GB2312" w:eastAsia="仿宋_GB2312"/>
          <w:sz w:val="32"/>
          <w:szCs w:val="32"/>
        </w:rPr>
        <w:t>7</w:t>
      </w:r>
      <w:r w:rsidRPr="00B33953">
        <w:rPr>
          <w:rFonts w:ascii="仿宋_GB2312" w:eastAsia="仿宋_GB2312" w:hint="eastAsia"/>
          <w:sz w:val="32"/>
          <w:szCs w:val="32"/>
        </w:rPr>
        <w:t>天省红十字赈济救援队培训。</w:t>
      </w:r>
      <w:r>
        <w:rPr>
          <w:rFonts w:ascii="仿宋_GB2312" w:eastAsia="仿宋_GB2312" w:hint="eastAsia"/>
          <w:sz w:val="32"/>
          <w:szCs w:val="32"/>
        </w:rPr>
        <w:t>力争</w:t>
      </w:r>
      <w:r w:rsidRPr="00B33953">
        <w:rPr>
          <w:rFonts w:ascii="仿宋_GB2312" w:eastAsia="仿宋_GB2312" w:hint="eastAsia"/>
          <w:sz w:val="32"/>
          <w:szCs w:val="32"/>
        </w:rPr>
        <w:t>在未来两年内</w:t>
      </w:r>
      <w:r>
        <w:rPr>
          <w:rFonts w:ascii="仿宋_GB2312" w:eastAsia="仿宋_GB2312" w:hint="eastAsia"/>
          <w:sz w:val="32"/>
          <w:szCs w:val="32"/>
        </w:rPr>
        <w:t>将省红会</w:t>
      </w:r>
      <w:r w:rsidRPr="00B33953">
        <w:rPr>
          <w:rFonts w:ascii="仿宋_GB2312" w:eastAsia="仿宋_GB2312" w:hint="eastAsia"/>
          <w:sz w:val="32"/>
          <w:szCs w:val="32"/>
        </w:rPr>
        <w:t>赈济救援队建成一支装备精良、反应快速、高效运作的专业化救援队伍，在省内自然灾害应急救援中发挥更大作用。</w:t>
      </w:r>
      <w:r w:rsidRPr="00B33953">
        <w:rPr>
          <w:rFonts w:ascii="仿宋_GB2312" w:eastAsia="仿宋_GB2312"/>
          <w:sz w:val="32"/>
          <w:szCs w:val="32"/>
        </w:rPr>
        <w:t>5</w:t>
      </w:r>
      <w:r w:rsidRPr="00B33953">
        <w:rPr>
          <w:rFonts w:ascii="仿宋_GB2312" w:eastAsia="仿宋_GB2312" w:hint="eastAsia"/>
          <w:sz w:val="32"/>
          <w:szCs w:val="32"/>
        </w:rPr>
        <w:t>月</w:t>
      </w:r>
      <w:r>
        <w:rPr>
          <w:rFonts w:ascii="仿宋_GB2312" w:eastAsia="仿宋_GB2312" w:hint="eastAsia"/>
          <w:sz w:val="32"/>
          <w:szCs w:val="32"/>
        </w:rPr>
        <w:t>中旬</w:t>
      </w:r>
      <w:r w:rsidRPr="00B33953">
        <w:rPr>
          <w:rFonts w:ascii="仿宋_GB2312" w:eastAsia="仿宋_GB2312" w:hint="eastAsia"/>
          <w:sz w:val="32"/>
          <w:szCs w:val="32"/>
        </w:rPr>
        <w:t>，</w:t>
      </w:r>
      <w:r>
        <w:rPr>
          <w:rFonts w:ascii="仿宋_GB2312" w:eastAsia="仿宋_GB2312" w:hint="eastAsia"/>
          <w:sz w:val="32"/>
          <w:szCs w:val="32"/>
        </w:rPr>
        <w:t>参加清远市</w:t>
      </w:r>
      <w:r w:rsidRPr="00B33953">
        <w:rPr>
          <w:rFonts w:ascii="仿宋_GB2312" w:eastAsia="仿宋_GB2312" w:hint="eastAsia"/>
          <w:sz w:val="32"/>
          <w:szCs w:val="32"/>
        </w:rPr>
        <w:t>市红十字会备灾救灾工作会议</w:t>
      </w:r>
      <w:r>
        <w:rPr>
          <w:rFonts w:ascii="仿宋_GB2312" w:eastAsia="仿宋_GB2312" w:hint="eastAsia"/>
          <w:sz w:val="32"/>
          <w:szCs w:val="32"/>
        </w:rPr>
        <w:t>，要求重视备灾救灾工作、熟悉</w:t>
      </w:r>
      <w:r w:rsidRPr="00B33953">
        <w:rPr>
          <w:rFonts w:ascii="仿宋_GB2312" w:eastAsia="仿宋_GB2312" w:hint="eastAsia"/>
          <w:sz w:val="32"/>
          <w:szCs w:val="32"/>
        </w:rPr>
        <w:t>业务报表填报</w:t>
      </w:r>
      <w:r>
        <w:rPr>
          <w:rFonts w:ascii="仿宋_GB2312" w:eastAsia="仿宋_GB2312" w:hint="eastAsia"/>
          <w:sz w:val="32"/>
          <w:szCs w:val="32"/>
        </w:rPr>
        <w:t>，关注</w:t>
      </w:r>
      <w:r w:rsidRPr="00B33953">
        <w:rPr>
          <w:rFonts w:ascii="仿宋_GB2312" w:eastAsia="仿宋_GB2312" w:hint="eastAsia"/>
          <w:sz w:val="32"/>
          <w:szCs w:val="32"/>
        </w:rPr>
        <w:t>天气变化，多与三防办联系，一有灾情立即上报，力所能及地开展救灾工作。</w:t>
      </w:r>
      <w:r>
        <w:rPr>
          <w:rFonts w:ascii="仿宋_GB2312" w:eastAsia="仿宋_GB2312"/>
          <w:sz w:val="32"/>
          <w:szCs w:val="32"/>
        </w:rPr>
        <w:t>6</w:t>
      </w:r>
      <w:r>
        <w:rPr>
          <w:rFonts w:ascii="仿宋_GB2312" w:eastAsia="仿宋_GB2312" w:hint="eastAsia"/>
          <w:sz w:val="32"/>
          <w:szCs w:val="32"/>
        </w:rPr>
        <w:t>月中旬，</w:t>
      </w:r>
      <w:r w:rsidRPr="00C848B9">
        <w:rPr>
          <w:rFonts w:ascii="仿宋_GB2312" w:eastAsia="仿宋_GB2312" w:hint="eastAsia"/>
          <w:sz w:val="32"/>
          <w:szCs w:val="32"/>
        </w:rPr>
        <w:t>在</w:t>
      </w:r>
      <w:r w:rsidRPr="00C848B9">
        <w:rPr>
          <w:rFonts w:ascii="仿宋_GB2312" w:eastAsia="仿宋_GB2312" w:hAnsi="仿宋" w:hint="eastAsia"/>
          <w:sz w:val="32"/>
          <w:szCs w:val="32"/>
        </w:rPr>
        <w:t>英德市进行</w:t>
      </w:r>
      <w:r w:rsidRPr="00C848B9">
        <w:rPr>
          <w:rFonts w:ascii="仿宋_GB2312" w:eastAsia="仿宋_GB2312" w:hint="eastAsia"/>
          <w:sz w:val="32"/>
          <w:szCs w:val="32"/>
        </w:rPr>
        <w:t>清远市及</w:t>
      </w:r>
      <w:r w:rsidRPr="00C848B9">
        <w:rPr>
          <w:rFonts w:ascii="仿宋_GB2312" w:eastAsia="仿宋_GB2312" w:hAnsi="仿宋" w:hint="eastAsia"/>
          <w:sz w:val="32"/>
          <w:szCs w:val="32"/>
        </w:rPr>
        <w:t>有关县市</w:t>
      </w:r>
      <w:r w:rsidRPr="00C848B9">
        <w:rPr>
          <w:rFonts w:ascii="仿宋_GB2312" w:eastAsia="仿宋_GB2312" w:hint="eastAsia"/>
          <w:sz w:val="32"/>
          <w:szCs w:val="32"/>
        </w:rPr>
        <w:t>红十字会工作经验交流学</w:t>
      </w:r>
      <w:r>
        <w:rPr>
          <w:rFonts w:ascii="仿宋_GB2312" w:eastAsia="仿宋_GB2312" w:hint="eastAsia"/>
          <w:sz w:val="32"/>
          <w:szCs w:val="32"/>
        </w:rPr>
        <w:t>习活动。</w:t>
      </w:r>
      <w:r w:rsidRPr="00C848B9">
        <w:rPr>
          <w:rFonts w:ascii="仿宋_GB2312" w:eastAsia="仿宋_GB2312" w:hint="eastAsia"/>
          <w:sz w:val="32"/>
          <w:szCs w:val="32"/>
        </w:rPr>
        <w:t>召开</w:t>
      </w:r>
      <w:r>
        <w:rPr>
          <w:rFonts w:ascii="仿宋_GB2312" w:eastAsia="仿宋_GB2312" w:hint="eastAsia"/>
          <w:sz w:val="32"/>
          <w:szCs w:val="32"/>
        </w:rPr>
        <w:t>了</w:t>
      </w:r>
      <w:r w:rsidRPr="00C848B9">
        <w:rPr>
          <w:rFonts w:ascii="仿宋_GB2312" w:eastAsia="仿宋_GB2312" w:hint="eastAsia"/>
          <w:sz w:val="32"/>
          <w:szCs w:val="32"/>
        </w:rPr>
        <w:t>座谈会</w:t>
      </w:r>
      <w:r>
        <w:rPr>
          <w:rFonts w:ascii="仿宋_GB2312" w:eastAsia="仿宋_GB2312" w:hint="eastAsia"/>
          <w:sz w:val="32"/>
          <w:szCs w:val="32"/>
        </w:rPr>
        <w:t>、</w:t>
      </w:r>
      <w:r w:rsidRPr="00C848B9">
        <w:rPr>
          <w:rFonts w:ascii="仿宋_GB2312" w:eastAsia="仿宋_GB2312" w:hint="eastAsia"/>
          <w:sz w:val="32"/>
          <w:szCs w:val="32"/>
        </w:rPr>
        <w:t>交流和分享工作经验，</w:t>
      </w:r>
      <w:r w:rsidRPr="00C848B9">
        <w:rPr>
          <w:rFonts w:ascii="仿宋_GB2312" w:eastAsia="仿宋_GB2312" w:hAnsi="仿宋" w:hint="eastAsia"/>
          <w:sz w:val="32"/>
          <w:szCs w:val="32"/>
        </w:rPr>
        <w:t>参观英德市英红镇锦田村博爱家园项目和沙口镇水上救援培训基地（筹备）</w:t>
      </w:r>
      <w:r>
        <w:rPr>
          <w:rFonts w:ascii="仿宋_GB2312" w:eastAsia="仿宋_GB2312" w:hAnsi="仿宋" w:hint="eastAsia"/>
          <w:sz w:val="32"/>
          <w:szCs w:val="32"/>
        </w:rPr>
        <w:t>和</w:t>
      </w:r>
      <w:r>
        <w:rPr>
          <w:rFonts w:ascii="仿宋_GB2312" w:eastAsia="仿宋_GB2312" w:hint="eastAsia"/>
          <w:sz w:val="32"/>
          <w:szCs w:val="32"/>
        </w:rPr>
        <w:t>水上救援培训基地筹备处、锦田村博爱家项目等，提升了自身业务能力。</w:t>
      </w:r>
      <w:r>
        <w:rPr>
          <w:rFonts w:ascii="仿宋_GB2312" w:eastAsia="仿宋_GB2312" w:hAnsi="Helvetica"/>
          <w:color w:val="333333"/>
          <w:sz w:val="32"/>
          <w:szCs w:val="32"/>
          <w:shd w:val="clear" w:color="auto" w:fill="FFFFFF"/>
        </w:rPr>
        <w:t>7</w:t>
      </w:r>
      <w:r>
        <w:rPr>
          <w:rFonts w:ascii="仿宋_GB2312" w:eastAsia="仿宋_GB2312" w:hAnsi="Helvetica" w:hint="eastAsia"/>
          <w:color w:val="333333"/>
          <w:sz w:val="32"/>
          <w:szCs w:val="32"/>
          <w:shd w:val="clear" w:color="auto" w:fill="FFFFFF"/>
        </w:rPr>
        <w:t>月下旬，在连州召开清远市红十字会上半年工作总结交流会议。</w:t>
      </w:r>
    </w:p>
    <w:p w:rsidR="001D3F48" w:rsidRPr="00B87EEA" w:rsidRDefault="001D3F48" w:rsidP="008B2AB4">
      <w:pPr>
        <w:rPr>
          <w:rFonts w:ascii="方正小标宋简体" w:eastAsia="方正小标宋简体" w:hAnsi="方正小标宋简体" w:cs="方正小标宋简体"/>
          <w:sz w:val="28"/>
          <w:szCs w:val="28"/>
        </w:rPr>
      </w:pPr>
    </w:p>
    <w:p w:rsidR="001D3F48" w:rsidRDefault="001D3F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1D3F48" w:rsidRDefault="001D3F48" w:rsidP="0017741F">
      <w:pPr>
        <w:spacing w:line="600" w:lineRule="exact"/>
        <w:ind w:firstLineChars="200" w:firstLine="643"/>
        <w:rPr>
          <w:rFonts w:eastAsia="仿宋_GB2312"/>
          <w:spacing w:val="-2"/>
          <w:sz w:val="32"/>
          <w:szCs w:val="32"/>
        </w:rPr>
      </w:pPr>
      <w:r>
        <w:rPr>
          <w:rFonts w:eastAsia="仿宋_GB2312"/>
          <w:b/>
          <w:sz w:val="32"/>
          <w:szCs w:val="32"/>
        </w:rPr>
        <w:t>1.</w:t>
      </w:r>
      <w:r>
        <w:rPr>
          <w:rFonts w:eastAsia="仿宋_GB2312" w:hint="eastAsia"/>
          <w:b/>
          <w:sz w:val="32"/>
          <w:szCs w:val="32"/>
        </w:rPr>
        <w:t>公共财政。</w:t>
      </w:r>
      <w:r>
        <w:rPr>
          <w:rFonts w:eastAsia="仿宋_GB2312" w:hint="eastAsia"/>
          <w:spacing w:val="-2"/>
          <w:sz w:val="32"/>
          <w:szCs w:val="32"/>
        </w:rPr>
        <w:t>指是在市场经济条件下，为满足社会公共需要而进行的政府收支活动模式或财政运行机制模式。在公共财政模式下，国家以社会和经济管理者身份取得收入，并将这些收入用于政府的公共活动支出，为全社会提供公共产品和公共服务，以维持政权运转，维护社会秩序，实现经济社会的协调发展。</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一般公共预算。</w:t>
      </w:r>
      <w:r>
        <w:rPr>
          <w:rFonts w:eastAsia="仿宋_GB2312" w:hint="eastAsia"/>
          <w:sz w:val="32"/>
          <w:szCs w:val="32"/>
        </w:rPr>
        <w:t>是对以税收为主体的财政收入，安排用于保障和改善民生、推动经济社会发展、维护国家安全、维持国家机构正常运转等方面的收支预算。</w:t>
      </w:r>
    </w:p>
    <w:p w:rsidR="001D3F48" w:rsidRDefault="001D3F48" w:rsidP="0017741F">
      <w:pPr>
        <w:spacing w:line="600" w:lineRule="exact"/>
        <w:ind w:firstLineChars="200" w:firstLine="643"/>
        <w:rPr>
          <w:rFonts w:eastAsia="仿宋_GB2312"/>
          <w:sz w:val="32"/>
          <w:szCs w:val="32"/>
        </w:rPr>
      </w:pPr>
      <w:r>
        <w:rPr>
          <w:rFonts w:eastAsia="仿宋_GB2312"/>
          <w:b/>
          <w:bCs/>
          <w:sz w:val="32"/>
          <w:szCs w:val="32"/>
        </w:rPr>
        <w:t>3.</w:t>
      </w:r>
      <w:r>
        <w:rPr>
          <w:rFonts w:eastAsia="仿宋_GB2312" w:hint="eastAsia"/>
          <w:b/>
          <w:bCs/>
          <w:sz w:val="32"/>
          <w:szCs w:val="32"/>
        </w:rPr>
        <w:t>政府性基金预算。</w:t>
      </w:r>
      <w:r>
        <w:rPr>
          <w:rFonts w:eastAsia="仿宋_GB2312" w:hint="eastAsia"/>
          <w:sz w:val="32"/>
          <w:szCs w:val="32"/>
        </w:rPr>
        <w:t>是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1D3F48" w:rsidRDefault="001D3F48" w:rsidP="0017741F">
      <w:pPr>
        <w:spacing w:line="600" w:lineRule="exact"/>
        <w:ind w:firstLineChars="200" w:firstLine="643"/>
        <w:rPr>
          <w:rFonts w:eastAsia="仿宋_GB2312"/>
          <w:sz w:val="32"/>
          <w:szCs w:val="32"/>
        </w:rPr>
      </w:pPr>
      <w:r>
        <w:rPr>
          <w:rFonts w:eastAsia="仿宋_GB2312"/>
          <w:b/>
          <w:bCs/>
          <w:sz w:val="32"/>
          <w:szCs w:val="32"/>
        </w:rPr>
        <w:t>4.</w:t>
      </w:r>
      <w:r>
        <w:rPr>
          <w:rFonts w:eastAsia="仿宋_GB2312" w:hint="eastAsia"/>
          <w:b/>
          <w:bCs/>
          <w:sz w:val="32"/>
          <w:szCs w:val="32"/>
        </w:rPr>
        <w:t>国有资本经营预算。</w:t>
      </w:r>
      <w:r>
        <w:rPr>
          <w:rFonts w:eastAsia="仿宋_GB2312" w:hint="eastAsia"/>
          <w:sz w:val="32"/>
          <w:szCs w:val="32"/>
        </w:rPr>
        <w:t>是对国有资本收益作出支出安排的收支预算。国有资本经营预算应当按照收支平衡的原则编制，不列赤字，并安排资金调入一般公共预算。</w:t>
      </w:r>
    </w:p>
    <w:p w:rsidR="001D3F48" w:rsidRDefault="001D3F48" w:rsidP="0017741F">
      <w:pPr>
        <w:spacing w:line="600" w:lineRule="exact"/>
        <w:ind w:firstLineChars="200" w:firstLine="643"/>
        <w:rPr>
          <w:rFonts w:eastAsia="仿宋_GB2312"/>
          <w:sz w:val="32"/>
          <w:szCs w:val="32"/>
        </w:rPr>
      </w:pPr>
      <w:r>
        <w:rPr>
          <w:rFonts w:eastAsia="仿宋_GB2312"/>
          <w:b/>
          <w:bCs/>
          <w:sz w:val="32"/>
          <w:szCs w:val="32"/>
        </w:rPr>
        <w:t>5.</w:t>
      </w:r>
      <w:r>
        <w:rPr>
          <w:rFonts w:eastAsia="仿宋_GB2312" w:hint="eastAsia"/>
          <w:b/>
          <w:bCs/>
          <w:sz w:val="32"/>
          <w:szCs w:val="32"/>
        </w:rPr>
        <w:t>社会保险基金预算。</w:t>
      </w:r>
      <w:r>
        <w:rPr>
          <w:rFonts w:eastAsia="仿宋_GB2312" w:hint="eastAsia"/>
          <w:sz w:val="32"/>
          <w:szCs w:val="32"/>
        </w:rPr>
        <w:t>是对社会保险缴款、一般公共预算安排和其他方式筹集的资金，专项用于社会保险的收支预算。社会保险基金预算应当安排统筹层次和社会保险项目分别编制，做到收支平衡。</w:t>
      </w:r>
    </w:p>
    <w:p w:rsidR="001D3F48" w:rsidRDefault="001D3F48" w:rsidP="0017741F">
      <w:pPr>
        <w:spacing w:line="600" w:lineRule="exact"/>
        <w:ind w:firstLineChars="200" w:firstLine="643"/>
        <w:rPr>
          <w:rFonts w:eastAsia="仿宋_GB2312"/>
          <w:sz w:val="32"/>
        </w:rPr>
      </w:pPr>
      <w:r>
        <w:rPr>
          <w:rFonts w:eastAsia="仿宋_GB2312"/>
          <w:b/>
          <w:sz w:val="32"/>
          <w:szCs w:val="32"/>
        </w:rPr>
        <w:t>6.</w:t>
      </w:r>
      <w:r>
        <w:rPr>
          <w:rFonts w:eastAsia="仿宋_GB2312" w:hint="eastAsia"/>
          <w:b/>
          <w:sz w:val="32"/>
          <w:szCs w:val="32"/>
        </w:rPr>
        <w:t>一般公共预算收入。</w:t>
      </w:r>
      <w:r>
        <w:rPr>
          <w:rFonts w:eastAsia="仿宋_GB2312" w:hint="eastAsia"/>
          <w:sz w:val="32"/>
        </w:rPr>
        <w:t>包括地方本级收入、上级政府对本级政府的税收返还和转移支付、下级政府的上解收入。</w:t>
      </w:r>
    </w:p>
    <w:p w:rsidR="001D3F48" w:rsidRDefault="001D3F48" w:rsidP="0017741F">
      <w:pPr>
        <w:spacing w:line="600" w:lineRule="exact"/>
        <w:ind w:firstLineChars="200" w:firstLine="643"/>
        <w:rPr>
          <w:rFonts w:eastAsia="仿宋_GB2312"/>
          <w:sz w:val="32"/>
        </w:rPr>
      </w:pPr>
      <w:r>
        <w:rPr>
          <w:rFonts w:eastAsia="仿宋_GB2312"/>
          <w:b/>
          <w:sz w:val="32"/>
          <w:szCs w:val="32"/>
        </w:rPr>
        <w:t>7.</w:t>
      </w:r>
      <w:r>
        <w:rPr>
          <w:rFonts w:eastAsia="仿宋_GB2312" w:hint="eastAsia"/>
          <w:b/>
          <w:sz w:val="32"/>
          <w:szCs w:val="32"/>
        </w:rPr>
        <w:t>一般公共预算支出。</w:t>
      </w:r>
      <w:r>
        <w:rPr>
          <w:rFonts w:eastAsia="仿宋_GB2312" w:hint="eastAsia"/>
          <w:sz w:val="32"/>
        </w:rPr>
        <w:t>包括地方本级支出、对上级政府的上解支出、对下级政府的税收返还和转移支付。</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8.</w:t>
      </w:r>
      <w:r>
        <w:rPr>
          <w:rFonts w:eastAsia="仿宋_GB2312" w:hint="eastAsia"/>
          <w:b/>
          <w:sz w:val="32"/>
          <w:szCs w:val="32"/>
        </w:rPr>
        <w:t>上级补助收入。</w:t>
      </w:r>
      <w:r>
        <w:rPr>
          <w:rFonts w:eastAsia="仿宋_GB2312" w:hint="eastAsia"/>
          <w:sz w:val="32"/>
          <w:szCs w:val="32"/>
        </w:rPr>
        <w:t>由返还性收入、一般性转移支付收入和专项转移支付收入三大部分组成。返还性收入是指市县与中央及省的共享收入由于按现行体制比例分别缴入各级库而影响属于地方财力部分，由中央财政或省财政以税收返还方式返给地方的收入；一般性转移支付收入指上级政府安排下级政府的不指定具体用途，由下级政府统一安排，统筹解决本地区机构运转和社会经济等各方面事业发展所需资金的转移支付收入。专项转移支付收入是指按照政府间支出责任的划分，由上级政府对承办委托事务、共同事务以及符合上级政府政策导向事务的地方政府所给予的补助收入。</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9</w:t>
      </w:r>
      <w:r>
        <w:rPr>
          <w:rFonts w:eastAsia="仿宋_GB2312" w:hint="eastAsia"/>
          <w:b/>
          <w:sz w:val="32"/>
          <w:szCs w:val="32"/>
        </w:rPr>
        <w:t>地方政府债券转贷收入。</w:t>
      </w:r>
      <w:r>
        <w:rPr>
          <w:rFonts w:eastAsia="仿宋_GB2312" w:hint="eastAsia"/>
          <w:sz w:val="32"/>
          <w:szCs w:val="32"/>
        </w:rPr>
        <w:t>指经国务院批准同意，由广东省发行并还本付息和支付发行费的地方政府债券，后广东省财政厅将债券资金转贷给我市部分。</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10.</w:t>
      </w:r>
      <w:r>
        <w:rPr>
          <w:rFonts w:eastAsia="仿宋_GB2312" w:hint="eastAsia"/>
          <w:b/>
          <w:sz w:val="32"/>
          <w:szCs w:val="32"/>
        </w:rPr>
        <w:t>结转下年支出。</w:t>
      </w:r>
      <w:r>
        <w:rPr>
          <w:rFonts w:eastAsia="仿宋_GB2312" w:hint="eastAsia"/>
          <w:sz w:val="32"/>
          <w:szCs w:val="32"/>
        </w:rPr>
        <w:t>指年度预算安排的财政支出项目，由于客观原因未能在本年度列支，需要结转到下一年度继续安排使用的资金。</w:t>
      </w:r>
    </w:p>
    <w:p w:rsidR="001D3F48" w:rsidRDefault="001D3F48" w:rsidP="0017741F">
      <w:pPr>
        <w:spacing w:line="600" w:lineRule="exact"/>
        <w:rPr>
          <w:rFonts w:eastAsia="仿宋_GB2312"/>
          <w:spacing w:val="-5"/>
          <w:sz w:val="32"/>
          <w:szCs w:val="32"/>
        </w:rPr>
      </w:pPr>
      <w:r>
        <w:rPr>
          <w:rFonts w:eastAsia="仿宋_GB2312"/>
          <w:b/>
          <w:sz w:val="32"/>
          <w:szCs w:val="32"/>
        </w:rPr>
        <w:t xml:space="preserve">    11.</w:t>
      </w:r>
      <w:r>
        <w:rPr>
          <w:rFonts w:eastAsia="仿宋_GB2312" w:hint="eastAsia"/>
          <w:b/>
          <w:sz w:val="32"/>
          <w:szCs w:val="32"/>
        </w:rPr>
        <w:t>净结余。</w:t>
      </w:r>
      <w:r>
        <w:rPr>
          <w:rFonts w:eastAsia="仿宋_GB2312" w:hint="eastAsia"/>
          <w:spacing w:val="-5"/>
          <w:sz w:val="32"/>
          <w:szCs w:val="32"/>
        </w:rPr>
        <w:t>是指各级财政年终决算时总收入大于总支出的收支差额，剔除本年度支出中因各种原因需结转下年使用的部分。</w:t>
      </w:r>
    </w:p>
    <w:p w:rsidR="001D3F48" w:rsidRDefault="001D3F48" w:rsidP="0017741F">
      <w:pPr>
        <w:spacing w:line="600" w:lineRule="exact"/>
        <w:ind w:firstLineChars="200" w:firstLine="643"/>
        <w:rPr>
          <w:rFonts w:eastAsia="仿宋_GB2312"/>
          <w:sz w:val="32"/>
        </w:rPr>
      </w:pPr>
      <w:r>
        <w:rPr>
          <w:rFonts w:eastAsia="仿宋_GB2312"/>
          <w:b/>
          <w:sz w:val="32"/>
          <w:szCs w:val="32"/>
        </w:rPr>
        <w:t>12.</w:t>
      </w:r>
      <w:r>
        <w:rPr>
          <w:rFonts w:eastAsia="仿宋_GB2312" w:hint="eastAsia"/>
          <w:b/>
          <w:sz w:val="32"/>
        </w:rPr>
        <w:t>上解。</w:t>
      </w:r>
      <w:r>
        <w:rPr>
          <w:rFonts w:eastAsia="仿宋_GB2312" w:hint="eastAsia"/>
          <w:sz w:val="32"/>
        </w:rPr>
        <w:t>是指按照现行财政体制及有关文件规定，地方财政上解上级财政的资金，具体包括体制上解、专项上解和出口退税专项上解。</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13.</w:t>
      </w:r>
      <w:r>
        <w:rPr>
          <w:rFonts w:eastAsia="仿宋_GB2312" w:hint="eastAsia"/>
          <w:b/>
          <w:sz w:val="32"/>
          <w:szCs w:val="32"/>
        </w:rPr>
        <w:t>基本公共服务均等化。</w:t>
      </w:r>
      <w:r>
        <w:rPr>
          <w:rFonts w:eastAsia="仿宋_GB2312" w:hint="eastAsia"/>
          <w:sz w:val="32"/>
          <w:szCs w:val="32"/>
        </w:rPr>
        <w:t>基本公共服务是建立在一定社会共识基础上，为实现特定公共利益，根据经济社会发展阶段和总体水平，为维持本国和地区经济社会稳定和基本的社会正义，保护个人最基本的生存权和发展权所必需提供的公共服务，是一定阶段公共服务应该覆盖的最小范围和边界。基本公共服务均等化是指在基本公共服务领域尽可能使居民享有同样的权利，享受水平大致相当的基本公共服务。</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14.</w:t>
      </w:r>
      <w:r>
        <w:rPr>
          <w:rFonts w:eastAsia="仿宋_GB2312" w:hint="eastAsia"/>
          <w:b/>
          <w:sz w:val="32"/>
          <w:szCs w:val="32"/>
        </w:rPr>
        <w:t>非税收入。</w:t>
      </w:r>
      <w:r>
        <w:rPr>
          <w:rFonts w:eastAsia="仿宋_GB2312" w:hint="eastAsia"/>
          <w:sz w:val="32"/>
          <w:szCs w:val="32"/>
        </w:rPr>
        <w:t>指除税收以外，各级国家机关、事业单位、社会团体以及其他组织，依据国家法律法规规定，利用公权、政府信誉、国家资源、国有资产、提供特定公共服务和准公共服务或者特许经营收取的财政资金。包括下列八项：</w:t>
      </w:r>
      <w:r>
        <w:rPr>
          <w:rFonts w:eastAsia="仿宋_GB2312"/>
          <w:sz w:val="32"/>
          <w:szCs w:val="32"/>
        </w:rPr>
        <w:t>1.</w:t>
      </w:r>
      <w:r>
        <w:rPr>
          <w:rFonts w:eastAsia="仿宋_GB2312" w:hint="eastAsia"/>
          <w:sz w:val="32"/>
          <w:szCs w:val="32"/>
        </w:rPr>
        <w:t>政府性基金收入；</w:t>
      </w:r>
      <w:r>
        <w:rPr>
          <w:rFonts w:eastAsia="仿宋_GB2312"/>
          <w:sz w:val="32"/>
          <w:szCs w:val="32"/>
        </w:rPr>
        <w:t>2.</w:t>
      </w:r>
      <w:r>
        <w:rPr>
          <w:rFonts w:eastAsia="仿宋_GB2312" w:hint="eastAsia"/>
          <w:sz w:val="32"/>
          <w:szCs w:val="32"/>
        </w:rPr>
        <w:t>专项收入；</w:t>
      </w:r>
      <w:r>
        <w:rPr>
          <w:rFonts w:eastAsia="仿宋_GB2312"/>
          <w:sz w:val="32"/>
          <w:szCs w:val="32"/>
        </w:rPr>
        <w:t>3.</w:t>
      </w:r>
      <w:r>
        <w:rPr>
          <w:rFonts w:eastAsia="仿宋_GB2312" w:hint="eastAsia"/>
          <w:sz w:val="32"/>
          <w:szCs w:val="32"/>
        </w:rPr>
        <w:t>彩票资金收入；</w:t>
      </w:r>
      <w:r>
        <w:rPr>
          <w:rFonts w:eastAsia="仿宋_GB2312"/>
          <w:sz w:val="32"/>
          <w:szCs w:val="32"/>
        </w:rPr>
        <w:t>4.</w:t>
      </w:r>
      <w:r>
        <w:rPr>
          <w:rFonts w:eastAsia="仿宋_GB2312" w:hint="eastAsia"/>
          <w:sz w:val="32"/>
          <w:szCs w:val="32"/>
        </w:rPr>
        <w:t>行政事业性收费收入；</w:t>
      </w:r>
      <w:r>
        <w:rPr>
          <w:rFonts w:eastAsia="仿宋_GB2312"/>
          <w:sz w:val="32"/>
          <w:szCs w:val="32"/>
        </w:rPr>
        <w:t>5.</w:t>
      </w:r>
      <w:r>
        <w:rPr>
          <w:rFonts w:eastAsia="仿宋_GB2312" w:hint="eastAsia"/>
          <w:sz w:val="32"/>
          <w:szCs w:val="32"/>
        </w:rPr>
        <w:t>罚没收入；</w:t>
      </w:r>
      <w:r>
        <w:rPr>
          <w:rFonts w:eastAsia="仿宋_GB2312"/>
          <w:sz w:val="32"/>
          <w:szCs w:val="32"/>
        </w:rPr>
        <w:t>6.</w:t>
      </w:r>
      <w:r>
        <w:rPr>
          <w:rFonts w:eastAsia="仿宋_GB2312" w:hint="eastAsia"/>
          <w:sz w:val="32"/>
          <w:szCs w:val="32"/>
        </w:rPr>
        <w:t>国有资本经营收入；</w:t>
      </w:r>
      <w:r>
        <w:rPr>
          <w:rFonts w:eastAsia="仿宋_GB2312"/>
          <w:sz w:val="32"/>
          <w:szCs w:val="32"/>
        </w:rPr>
        <w:t>7.</w:t>
      </w:r>
      <w:r>
        <w:rPr>
          <w:rFonts w:eastAsia="仿宋_GB2312" w:hint="eastAsia"/>
          <w:sz w:val="32"/>
          <w:szCs w:val="32"/>
        </w:rPr>
        <w:t>国有资源</w:t>
      </w:r>
      <w:r>
        <w:rPr>
          <w:rFonts w:eastAsia="仿宋_GB2312"/>
          <w:sz w:val="32"/>
          <w:szCs w:val="32"/>
        </w:rPr>
        <w:t>(</w:t>
      </w:r>
      <w:r>
        <w:rPr>
          <w:rFonts w:eastAsia="仿宋_GB2312" w:hint="eastAsia"/>
          <w:sz w:val="32"/>
          <w:szCs w:val="32"/>
        </w:rPr>
        <w:t>资产</w:t>
      </w:r>
      <w:r>
        <w:rPr>
          <w:rFonts w:eastAsia="仿宋_GB2312"/>
          <w:sz w:val="32"/>
          <w:szCs w:val="32"/>
        </w:rPr>
        <w:t>)</w:t>
      </w:r>
      <w:r>
        <w:rPr>
          <w:rFonts w:eastAsia="仿宋_GB2312" w:hint="eastAsia"/>
          <w:sz w:val="32"/>
          <w:szCs w:val="32"/>
        </w:rPr>
        <w:t>有偿使用收入，包括国有土地、海域、矿区、场地有偿使用收入和其他公共资源的开发权、使用权、冠名权、广告权、特许经营权等，通过招标、拍卖或者其他方式取得的收入；</w:t>
      </w:r>
      <w:r>
        <w:rPr>
          <w:rFonts w:eastAsia="仿宋_GB2312"/>
          <w:sz w:val="32"/>
          <w:szCs w:val="32"/>
        </w:rPr>
        <w:t>8</w:t>
      </w:r>
      <w:r>
        <w:rPr>
          <w:rFonts w:eastAsia="仿宋_GB2312" w:hint="eastAsia"/>
          <w:sz w:val="32"/>
          <w:szCs w:val="32"/>
        </w:rPr>
        <w:t>．其他非税收入，包括以政府名义接受的各种捐赠资金，利用公权、政府信誉、国家资源、国有资产取得的经营服务性收费，主管部门集中收入，上述第</w:t>
      </w:r>
      <w:r>
        <w:rPr>
          <w:rFonts w:eastAsia="仿宋_GB2312"/>
          <w:sz w:val="32"/>
          <w:szCs w:val="32"/>
        </w:rPr>
        <w:t>1</w:t>
      </w:r>
      <w:r>
        <w:rPr>
          <w:rFonts w:eastAsia="仿宋_GB2312" w:hint="eastAsia"/>
          <w:sz w:val="32"/>
          <w:szCs w:val="32"/>
        </w:rPr>
        <w:t>至第</w:t>
      </w:r>
      <w:r>
        <w:rPr>
          <w:rFonts w:eastAsia="仿宋_GB2312"/>
          <w:sz w:val="32"/>
          <w:szCs w:val="32"/>
        </w:rPr>
        <w:t>7</w:t>
      </w:r>
      <w:r>
        <w:rPr>
          <w:rFonts w:eastAsia="仿宋_GB2312" w:hint="eastAsia"/>
          <w:sz w:val="32"/>
          <w:szCs w:val="32"/>
        </w:rPr>
        <w:t>点的利息收入。</w:t>
      </w:r>
    </w:p>
    <w:p w:rsidR="001D3F48" w:rsidRDefault="001D3F48" w:rsidP="0017741F">
      <w:pPr>
        <w:spacing w:line="600" w:lineRule="exact"/>
        <w:ind w:firstLine="645"/>
        <w:rPr>
          <w:rFonts w:eastAsia="仿宋_GB2312"/>
          <w:sz w:val="32"/>
          <w:szCs w:val="32"/>
        </w:rPr>
      </w:pPr>
      <w:r>
        <w:rPr>
          <w:rFonts w:eastAsia="仿宋_GB2312"/>
          <w:b/>
          <w:sz w:val="32"/>
          <w:szCs w:val="32"/>
        </w:rPr>
        <w:t>15.</w:t>
      </w:r>
      <w:r>
        <w:rPr>
          <w:rFonts w:eastAsia="仿宋_GB2312" w:hint="eastAsia"/>
          <w:b/>
          <w:sz w:val="32"/>
          <w:szCs w:val="32"/>
        </w:rPr>
        <w:t>预备费。</w:t>
      </w:r>
      <w:r>
        <w:rPr>
          <w:rFonts w:eastAsia="仿宋_GB2312" w:hint="eastAsia"/>
          <w:sz w:val="32"/>
          <w:szCs w:val="32"/>
        </w:rPr>
        <w:t>指依据《预算法》有关</w:t>
      </w:r>
      <w:r>
        <w:rPr>
          <w:rFonts w:eastAsia="仿宋_GB2312"/>
          <w:sz w:val="32"/>
          <w:szCs w:val="32"/>
        </w:rPr>
        <w:t>“</w:t>
      </w:r>
      <w:r>
        <w:rPr>
          <w:rFonts w:eastAsia="仿宋_GB2312" w:hint="eastAsia"/>
          <w:sz w:val="32"/>
          <w:szCs w:val="32"/>
        </w:rPr>
        <w:t>各级财政预算应当按照本级政府预算支出额的百分之一到百分之三设置预备费</w:t>
      </w:r>
      <w:r>
        <w:rPr>
          <w:rFonts w:eastAsia="仿宋_GB2312"/>
          <w:sz w:val="32"/>
          <w:szCs w:val="32"/>
        </w:rPr>
        <w:t>”</w:t>
      </w:r>
      <w:r>
        <w:rPr>
          <w:rFonts w:eastAsia="仿宋_GB2312" w:hint="eastAsia"/>
          <w:sz w:val="32"/>
          <w:szCs w:val="32"/>
        </w:rPr>
        <w:t>的要求并结合财力情况，</w:t>
      </w:r>
      <w:r>
        <w:rPr>
          <w:rFonts w:eastAsia="仿宋_GB2312"/>
          <w:sz w:val="32"/>
          <w:szCs w:val="32"/>
        </w:rPr>
        <w:t>2017</w:t>
      </w:r>
      <w:r>
        <w:rPr>
          <w:rFonts w:eastAsia="仿宋_GB2312" w:hint="eastAsia"/>
          <w:sz w:val="32"/>
          <w:szCs w:val="32"/>
        </w:rPr>
        <w:t>年市本级预算安排</w:t>
      </w:r>
      <w:r>
        <w:rPr>
          <w:rFonts w:eastAsia="仿宋_GB2312"/>
          <w:sz w:val="32"/>
          <w:szCs w:val="32"/>
        </w:rPr>
        <w:t>2</w:t>
      </w:r>
      <w:r>
        <w:rPr>
          <w:rFonts w:eastAsia="仿宋_GB2312" w:hint="eastAsia"/>
          <w:sz w:val="32"/>
          <w:szCs w:val="32"/>
        </w:rPr>
        <w:t>，</w:t>
      </w:r>
      <w:r>
        <w:rPr>
          <w:rFonts w:eastAsia="仿宋_GB2312"/>
          <w:sz w:val="32"/>
          <w:szCs w:val="32"/>
        </w:rPr>
        <w:t>598</w:t>
      </w:r>
      <w:r>
        <w:rPr>
          <w:rFonts w:eastAsia="仿宋_GB2312" w:hint="eastAsia"/>
          <w:sz w:val="32"/>
          <w:szCs w:val="32"/>
        </w:rPr>
        <w:t>万元预备费，用于当年预算执行中的自然灾害救灾开支以及企业难以预见的特殊开支。</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16.</w:t>
      </w:r>
      <w:r>
        <w:rPr>
          <w:rFonts w:eastAsia="仿宋_GB2312" w:hint="eastAsia"/>
          <w:b/>
          <w:sz w:val="32"/>
          <w:szCs w:val="32"/>
        </w:rPr>
        <w:t>营改增。</w:t>
      </w:r>
      <w:r>
        <w:rPr>
          <w:rFonts w:eastAsia="仿宋_GB2312" w:hint="eastAsia"/>
          <w:sz w:val="32"/>
          <w:szCs w:val="32"/>
        </w:rPr>
        <w:t>根据《财政部国家税务总局关于在北京等</w:t>
      </w:r>
      <w:r>
        <w:rPr>
          <w:rFonts w:eastAsia="仿宋_GB2312"/>
          <w:sz w:val="32"/>
          <w:szCs w:val="32"/>
        </w:rPr>
        <w:t>8</w:t>
      </w:r>
      <w:r>
        <w:rPr>
          <w:rFonts w:eastAsia="仿宋_GB2312" w:hint="eastAsia"/>
          <w:sz w:val="32"/>
          <w:szCs w:val="32"/>
        </w:rPr>
        <w:t>省市开展交通运输业和现代服务业营业税改增值税试点的通知》（财税〔</w:t>
      </w:r>
      <w:r>
        <w:rPr>
          <w:rFonts w:eastAsia="仿宋_GB2312"/>
          <w:sz w:val="32"/>
          <w:szCs w:val="32"/>
        </w:rPr>
        <w:t>2012</w:t>
      </w:r>
      <w:r>
        <w:rPr>
          <w:rFonts w:eastAsia="仿宋_GB2312" w:hint="eastAsia"/>
          <w:sz w:val="32"/>
          <w:szCs w:val="32"/>
        </w:rPr>
        <w:t>〕</w:t>
      </w:r>
      <w:r>
        <w:rPr>
          <w:rFonts w:eastAsia="仿宋_GB2312"/>
          <w:sz w:val="32"/>
          <w:szCs w:val="32"/>
        </w:rPr>
        <w:t>71</w:t>
      </w:r>
      <w:r>
        <w:rPr>
          <w:rFonts w:eastAsia="仿宋_GB2312" w:hint="eastAsia"/>
          <w:sz w:val="32"/>
          <w:szCs w:val="32"/>
        </w:rPr>
        <w:t>号），明确将交通运输业和部分现代服务业营业税该增值税试点范围，扩大到广东省等</w:t>
      </w:r>
      <w:r>
        <w:rPr>
          <w:rFonts w:eastAsia="仿宋_GB2312"/>
          <w:sz w:val="32"/>
          <w:szCs w:val="32"/>
        </w:rPr>
        <w:t>8</w:t>
      </w:r>
      <w:r>
        <w:rPr>
          <w:rFonts w:eastAsia="仿宋_GB2312" w:hint="eastAsia"/>
          <w:sz w:val="32"/>
          <w:szCs w:val="32"/>
        </w:rPr>
        <w:t>个省（直辖市）。试点地区从事交通运输业和部分现代服务业的纳税人自新旧税制转换之日起，由缴纳营业税改为缴纳增值税。</w:t>
      </w:r>
      <w:r>
        <w:rPr>
          <w:rFonts w:eastAsia="仿宋_GB2312"/>
          <w:sz w:val="32"/>
          <w:szCs w:val="32"/>
        </w:rPr>
        <w:t>2016</w:t>
      </w:r>
      <w:r>
        <w:rPr>
          <w:rFonts w:eastAsia="仿宋_GB2312" w:hint="eastAsia"/>
          <w:sz w:val="32"/>
          <w:szCs w:val="32"/>
        </w:rPr>
        <w:t>年改革将扩大到建筑业、房地产业、金融业和生活服务业等领域。</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17.</w:t>
      </w:r>
      <w:r>
        <w:rPr>
          <w:rFonts w:eastAsia="仿宋_GB2312" w:hint="eastAsia"/>
          <w:b/>
          <w:sz w:val="32"/>
          <w:szCs w:val="32"/>
        </w:rPr>
        <w:t>部门预算。</w:t>
      </w:r>
      <w:r>
        <w:rPr>
          <w:rFonts w:eastAsia="仿宋_GB2312" w:hint="eastAsia"/>
          <w:sz w:val="32"/>
          <w:szCs w:val="32"/>
        </w:rPr>
        <w:t>指政府部门依据国家有关政策规定及其行使职能的需要，由基层预算单位编制，逐级上报、审核、汇总，经财政部门审核后提交立法机关依法批准的涵盖部门各项收支的综合财政计划。通俗地说就是一个部门编制一本预算，并通过该预算全面反映部门的各项收支。</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18.</w:t>
      </w:r>
      <w:r>
        <w:rPr>
          <w:rFonts w:eastAsia="仿宋_GB2312" w:hint="eastAsia"/>
          <w:b/>
          <w:sz w:val="32"/>
          <w:szCs w:val="32"/>
        </w:rPr>
        <w:t>收支两条线。</w:t>
      </w:r>
      <w:r>
        <w:rPr>
          <w:rFonts w:eastAsia="仿宋_GB2312" w:hint="eastAsia"/>
          <w:sz w:val="32"/>
          <w:szCs w:val="32"/>
        </w:rPr>
        <w:t>指对财政收入执收单位依法收取的行政事业性收费、政府性基金、罚没收入及利用国家资源或国有资产取得的收益等各种财政性资金，实行</w:t>
      </w:r>
      <w:r>
        <w:rPr>
          <w:rFonts w:eastAsia="仿宋_GB2312"/>
          <w:sz w:val="32"/>
          <w:szCs w:val="32"/>
        </w:rPr>
        <w:t>“</w:t>
      </w:r>
      <w:r>
        <w:rPr>
          <w:rFonts w:eastAsia="仿宋_GB2312" w:hint="eastAsia"/>
          <w:sz w:val="32"/>
          <w:szCs w:val="32"/>
        </w:rPr>
        <w:t>单位开票、银行代收、财政统管</w:t>
      </w:r>
      <w:r>
        <w:rPr>
          <w:rFonts w:eastAsia="仿宋_GB2312"/>
          <w:sz w:val="32"/>
          <w:szCs w:val="32"/>
        </w:rPr>
        <w:t>”</w:t>
      </w:r>
      <w:r>
        <w:rPr>
          <w:rFonts w:eastAsia="仿宋_GB2312" w:hint="eastAsia"/>
          <w:sz w:val="32"/>
          <w:szCs w:val="32"/>
        </w:rPr>
        <w:t>，收入按规定上缴国库或财政专户，支出由财政部门根据各单位履行职能的需要，科学定员定额，通过单位部门预算，收支计划统筹安排的一种财政管理方式。</w:t>
      </w:r>
    </w:p>
    <w:p w:rsidR="001D3F48" w:rsidRDefault="001D3F48" w:rsidP="0017741F">
      <w:pPr>
        <w:spacing w:line="600" w:lineRule="exact"/>
        <w:ind w:firstLine="660"/>
        <w:rPr>
          <w:rFonts w:eastAsia="仿宋_GB2312"/>
          <w:sz w:val="32"/>
          <w:szCs w:val="32"/>
        </w:rPr>
      </w:pPr>
      <w:r>
        <w:rPr>
          <w:rFonts w:eastAsia="仿宋_GB2312"/>
          <w:b/>
          <w:sz w:val="32"/>
          <w:szCs w:val="32"/>
        </w:rPr>
        <w:t>18.</w:t>
      </w:r>
      <w:r>
        <w:rPr>
          <w:rFonts w:eastAsia="仿宋_GB2312" w:hint="eastAsia"/>
          <w:b/>
          <w:sz w:val="32"/>
          <w:szCs w:val="32"/>
        </w:rPr>
        <w:t>绩效评价。</w:t>
      </w:r>
      <w:r>
        <w:rPr>
          <w:rFonts w:eastAsia="仿宋_GB2312" w:hint="eastAsia"/>
          <w:sz w:val="32"/>
          <w:szCs w:val="32"/>
        </w:rPr>
        <w:t>财政绩效是指采用成本会计观念，实施于政务成本分析的管理方式。财政绩效评价是指运用科学、规范的评价方法，对照统一的评价标准，对财政支出行为过程及其效果（包括经济绩效、政治绩效和社会绩效）进行科学、客观、公正的衡量比较和综合评判。</w:t>
      </w:r>
    </w:p>
    <w:p w:rsidR="001D3F48" w:rsidRDefault="001D3F48" w:rsidP="0017741F">
      <w:pPr>
        <w:spacing w:line="600" w:lineRule="exact"/>
        <w:ind w:firstLine="660"/>
        <w:rPr>
          <w:rFonts w:eastAsia="仿宋_GB2312"/>
          <w:sz w:val="32"/>
          <w:szCs w:val="32"/>
        </w:rPr>
      </w:pPr>
      <w:r>
        <w:rPr>
          <w:rFonts w:eastAsia="仿宋_GB2312"/>
          <w:b/>
          <w:sz w:val="32"/>
          <w:szCs w:val="32"/>
        </w:rPr>
        <w:t>20.</w:t>
      </w:r>
      <w:r>
        <w:rPr>
          <w:rFonts w:eastAsia="仿宋_GB2312" w:hint="eastAsia"/>
          <w:b/>
          <w:sz w:val="32"/>
          <w:szCs w:val="32"/>
        </w:rPr>
        <w:t>其他收入。</w:t>
      </w:r>
      <w:r>
        <w:rPr>
          <w:rFonts w:eastAsia="仿宋_GB2312" w:hint="eastAsia"/>
          <w:sz w:val="32"/>
          <w:szCs w:val="32"/>
        </w:rPr>
        <w:t>主要包括捐赠收入、乡镇自筹和统筹收入、福利彩票和体育彩票销售机构的业务费收入、差别电价收入、成品油价格和税费改革清退补缴收入等。</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21.</w:t>
      </w:r>
      <w:r>
        <w:rPr>
          <w:rFonts w:eastAsia="仿宋_GB2312" w:hint="eastAsia"/>
          <w:b/>
          <w:sz w:val="32"/>
          <w:szCs w:val="32"/>
        </w:rPr>
        <w:t>其他支出。</w:t>
      </w:r>
      <w:r>
        <w:rPr>
          <w:rFonts w:eastAsia="仿宋_GB2312" w:hint="eastAsia"/>
          <w:sz w:val="32"/>
          <w:szCs w:val="32"/>
        </w:rPr>
        <w:t>不能划分到一般公共服务、教育、科学技术、医疗卫生等功能科目的其他政府支出。</w:t>
      </w:r>
    </w:p>
    <w:p w:rsidR="001D3F48" w:rsidRDefault="001D3F48" w:rsidP="0017741F">
      <w:pPr>
        <w:spacing w:line="600" w:lineRule="exact"/>
        <w:ind w:firstLineChars="200" w:firstLine="643"/>
        <w:rPr>
          <w:rFonts w:eastAsia="仿宋_GB2312"/>
          <w:sz w:val="32"/>
          <w:szCs w:val="32"/>
        </w:rPr>
      </w:pPr>
      <w:r>
        <w:rPr>
          <w:rFonts w:eastAsia="仿宋_GB2312"/>
          <w:b/>
          <w:sz w:val="32"/>
          <w:szCs w:val="32"/>
        </w:rPr>
        <w:t>22.</w:t>
      </w:r>
      <w:r>
        <w:rPr>
          <w:rFonts w:eastAsia="仿宋_GB2312" w:hint="eastAsia"/>
          <w:b/>
          <w:sz w:val="32"/>
          <w:szCs w:val="32"/>
        </w:rPr>
        <w:t>全口径预算。</w:t>
      </w:r>
      <w:r>
        <w:rPr>
          <w:rFonts w:eastAsia="仿宋_GB2312" w:hint="eastAsia"/>
          <w:sz w:val="32"/>
          <w:szCs w:val="32"/>
        </w:rPr>
        <w:t>是指将全部政府收支纳入预算，并实行与其性质相适应的管理和监督，使政府预算做到体系完整、结构清晰、权责匹配、公开透明、公开透明。包括一般公共预算、政府性基金预算、国有资本经营预算、社会保险基金预算。</w:t>
      </w:r>
    </w:p>
    <w:p w:rsidR="001D3F48" w:rsidRPr="00B87EEA" w:rsidRDefault="001D3F48" w:rsidP="00B87EEA">
      <w:pPr>
        <w:spacing w:line="600" w:lineRule="exact"/>
        <w:ind w:firstLineChars="200" w:firstLine="643"/>
        <w:rPr>
          <w:rFonts w:eastAsia="仿宋_GB2312"/>
          <w:sz w:val="32"/>
          <w:szCs w:val="32"/>
        </w:rPr>
      </w:pPr>
      <w:r>
        <w:rPr>
          <w:rFonts w:eastAsia="仿宋_GB2312"/>
          <w:b/>
          <w:sz w:val="32"/>
          <w:szCs w:val="32"/>
        </w:rPr>
        <w:t>23.</w:t>
      </w:r>
      <w:r>
        <w:rPr>
          <w:rFonts w:eastAsia="仿宋_GB2312" w:hint="eastAsia"/>
          <w:b/>
          <w:sz w:val="32"/>
          <w:szCs w:val="32"/>
        </w:rPr>
        <w:t>政府性债务。</w:t>
      </w:r>
      <w:r>
        <w:rPr>
          <w:rFonts w:eastAsia="仿宋_GB2312" w:hint="eastAsia"/>
          <w:sz w:val="32"/>
          <w:szCs w:val="32"/>
        </w:rPr>
        <w:t>政府性债务包括政府债务和政府或有债务，其中，政府债务指政府负有偿还责任的债务，需要通过财政资金偿还。政府或有债务指由某一或有事项引发的债务，这种债务是否会变成现实需要看或有事项是否发生以及由此引发的债务是否最终需要政府来承担。</w:t>
      </w:r>
    </w:p>
    <w:sectPr w:rsidR="001D3F48" w:rsidRPr="00B87EEA" w:rsidSect="00CA5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48" w:rsidRDefault="001D3F48" w:rsidP="007B6963">
      <w:r>
        <w:separator/>
      </w:r>
    </w:p>
  </w:endnote>
  <w:endnote w:type="continuationSeparator" w:id="0">
    <w:p w:rsidR="001D3F48" w:rsidRDefault="001D3F48" w:rsidP="007B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48" w:rsidRDefault="001D3F48" w:rsidP="005A53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F48" w:rsidRDefault="001D3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48" w:rsidRDefault="001D3F48" w:rsidP="005A53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D3F48" w:rsidRDefault="001D3F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48" w:rsidRDefault="001D3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48" w:rsidRDefault="001D3F48" w:rsidP="007B6963">
      <w:r>
        <w:separator/>
      </w:r>
    </w:p>
  </w:footnote>
  <w:footnote w:type="continuationSeparator" w:id="0">
    <w:p w:rsidR="001D3F48" w:rsidRDefault="001D3F48" w:rsidP="007B6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48" w:rsidRDefault="001D3F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48" w:rsidRDefault="001D3F48" w:rsidP="00715BD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48" w:rsidRDefault="001D3F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116"/>
    <w:rsid w:val="00013B8A"/>
    <w:rsid w:val="00021E9B"/>
    <w:rsid w:val="0002413A"/>
    <w:rsid w:val="00024A84"/>
    <w:rsid w:val="00030CCD"/>
    <w:rsid w:val="000546A1"/>
    <w:rsid w:val="00057ED3"/>
    <w:rsid w:val="000819B0"/>
    <w:rsid w:val="000A648C"/>
    <w:rsid w:val="000B5BC6"/>
    <w:rsid w:val="000C4855"/>
    <w:rsid w:val="000D0654"/>
    <w:rsid w:val="00102540"/>
    <w:rsid w:val="00105AFB"/>
    <w:rsid w:val="00111505"/>
    <w:rsid w:val="0011671D"/>
    <w:rsid w:val="0012232B"/>
    <w:rsid w:val="00154BE4"/>
    <w:rsid w:val="00162267"/>
    <w:rsid w:val="00170D51"/>
    <w:rsid w:val="00176142"/>
    <w:rsid w:val="0017741F"/>
    <w:rsid w:val="00184645"/>
    <w:rsid w:val="00185739"/>
    <w:rsid w:val="001931E5"/>
    <w:rsid w:val="001A0322"/>
    <w:rsid w:val="001A1757"/>
    <w:rsid w:val="001A3770"/>
    <w:rsid w:val="001A7FAE"/>
    <w:rsid w:val="001D3F48"/>
    <w:rsid w:val="001D40EA"/>
    <w:rsid w:val="001E1D03"/>
    <w:rsid w:val="00206A90"/>
    <w:rsid w:val="002541E6"/>
    <w:rsid w:val="00265521"/>
    <w:rsid w:val="00272332"/>
    <w:rsid w:val="00280709"/>
    <w:rsid w:val="0028348A"/>
    <w:rsid w:val="0029219B"/>
    <w:rsid w:val="002A2820"/>
    <w:rsid w:val="002B161E"/>
    <w:rsid w:val="002E0D06"/>
    <w:rsid w:val="002E34E5"/>
    <w:rsid w:val="002F54FC"/>
    <w:rsid w:val="0034358E"/>
    <w:rsid w:val="003627E5"/>
    <w:rsid w:val="00371290"/>
    <w:rsid w:val="003A2723"/>
    <w:rsid w:val="003B716E"/>
    <w:rsid w:val="003C289D"/>
    <w:rsid w:val="0043489F"/>
    <w:rsid w:val="004451CD"/>
    <w:rsid w:val="00445EAB"/>
    <w:rsid w:val="00446582"/>
    <w:rsid w:val="0045736B"/>
    <w:rsid w:val="00482DB7"/>
    <w:rsid w:val="004832CD"/>
    <w:rsid w:val="004A1959"/>
    <w:rsid w:val="004A4788"/>
    <w:rsid w:val="004A7534"/>
    <w:rsid w:val="004C024F"/>
    <w:rsid w:val="00513F39"/>
    <w:rsid w:val="00532E9B"/>
    <w:rsid w:val="005330CD"/>
    <w:rsid w:val="00534899"/>
    <w:rsid w:val="00535B28"/>
    <w:rsid w:val="00561864"/>
    <w:rsid w:val="00562FF2"/>
    <w:rsid w:val="005A240B"/>
    <w:rsid w:val="005A5345"/>
    <w:rsid w:val="005F346F"/>
    <w:rsid w:val="0060526B"/>
    <w:rsid w:val="00673271"/>
    <w:rsid w:val="0067447C"/>
    <w:rsid w:val="00702308"/>
    <w:rsid w:val="00711250"/>
    <w:rsid w:val="00715BD3"/>
    <w:rsid w:val="00726875"/>
    <w:rsid w:val="0074041F"/>
    <w:rsid w:val="007613F6"/>
    <w:rsid w:val="00787C37"/>
    <w:rsid w:val="007923A9"/>
    <w:rsid w:val="007B6963"/>
    <w:rsid w:val="007F61B0"/>
    <w:rsid w:val="00800DEA"/>
    <w:rsid w:val="008258FA"/>
    <w:rsid w:val="0083290B"/>
    <w:rsid w:val="00836F65"/>
    <w:rsid w:val="00893051"/>
    <w:rsid w:val="008A32B8"/>
    <w:rsid w:val="008A6608"/>
    <w:rsid w:val="008B2AB4"/>
    <w:rsid w:val="008C2798"/>
    <w:rsid w:val="008D68AF"/>
    <w:rsid w:val="008F2B57"/>
    <w:rsid w:val="008F2CFD"/>
    <w:rsid w:val="00901836"/>
    <w:rsid w:val="00947DF6"/>
    <w:rsid w:val="00950650"/>
    <w:rsid w:val="00971A1F"/>
    <w:rsid w:val="00976656"/>
    <w:rsid w:val="00982852"/>
    <w:rsid w:val="00984BB2"/>
    <w:rsid w:val="00987BA4"/>
    <w:rsid w:val="009C7CD8"/>
    <w:rsid w:val="009E31DC"/>
    <w:rsid w:val="009E5628"/>
    <w:rsid w:val="009E65AD"/>
    <w:rsid w:val="00A015E2"/>
    <w:rsid w:val="00A041B9"/>
    <w:rsid w:val="00A17B70"/>
    <w:rsid w:val="00A44125"/>
    <w:rsid w:val="00A463C6"/>
    <w:rsid w:val="00A5630D"/>
    <w:rsid w:val="00A570C2"/>
    <w:rsid w:val="00A84254"/>
    <w:rsid w:val="00A84409"/>
    <w:rsid w:val="00B00268"/>
    <w:rsid w:val="00B33953"/>
    <w:rsid w:val="00B41B3F"/>
    <w:rsid w:val="00B42B39"/>
    <w:rsid w:val="00B77F9C"/>
    <w:rsid w:val="00B87EEA"/>
    <w:rsid w:val="00B925C3"/>
    <w:rsid w:val="00B93993"/>
    <w:rsid w:val="00BA7CE2"/>
    <w:rsid w:val="00BB09AC"/>
    <w:rsid w:val="00BC1571"/>
    <w:rsid w:val="00BE3BA4"/>
    <w:rsid w:val="00BF2DED"/>
    <w:rsid w:val="00BF55FE"/>
    <w:rsid w:val="00C00543"/>
    <w:rsid w:val="00C105FA"/>
    <w:rsid w:val="00C1344A"/>
    <w:rsid w:val="00C25141"/>
    <w:rsid w:val="00C46265"/>
    <w:rsid w:val="00C64DC1"/>
    <w:rsid w:val="00C80125"/>
    <w:rsid w:val="00C848B9"/>
    <w:rsid w:val="00C961BF"/>
    <w:rsid w:val="00CA5116"/>
    <w:rsid w:val="00CB1841"/>
    <w:rsid w:val="00CB626D"/>
    <w:rsid w:val="00CC77E5"/>
    <w:rsid w:val="00CD5A4F"/>
    <w:rsid w:val="00CF2B20"/>
    <w:rsid w:val="00D11CF3"/>
    <w:rsid w:val="00D47966"/>
    <w:rsid w:val="00D55FD5"/>
    <w:rsid w:val="00D755D1"/>
    <w:rsid w:val="00D863AE"/>
    <w:rsid w:val="00DA3191"/>
    <w:rsid w:val="00DE5AF1"/>
    <w:rsid w:val="00DF55B6"/>
    <w:rsid w:val="00E5247A"/>
    <w:rsid w:val="00E77F6B"/>
    <w:rsid w:val="00E942DE"/>
    <w:rsid w:val="00EA5341"/>
    <w:rsid w:val="00ED6E71"/>
    <w:rsid w:val="00EF1590"/>
    <w:rsid w:val="00F01F80"/>
    <w:rsid w:val="00F21D35"/>
    <w:rsid w:val="00F57C17"/>
    <w:rsid w:val="00F60529"/>
    <w:rsid w:val="00F60B7A"/>
    <w:rsid w:val="00F60DF5"/>
    <w:rsid w:val="00F6177A"/>
    <w:rsid w:val="00F7769C"/>
    <w:rsid w:val="00F92809"/>
    <w:rsid w:val="00F94F34"/>
    <w:rsid w:val="00FC37BF"/>
    <w:rsid w:val="00FC6AE5"/>
    <w:rsid w:val="00FD5A1C"/>
    <w:rsid w:val="00FE3189"/>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1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9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6963"/>
    <w:rPr>
      <w:rFonts w:ascii="Calibri" w:eastAsia="宋体" w:hAnsi="Calibri" w:cs="Times New Roman"/>
      <w:kern w:val="2"/>
      <w:sz w:val="18"/>
      <w:szCs w:val="18"/>
    </w:rPr>
  </w:style>
  <w:style w:type="paragraph" w:styleId="Footer">
    <w:name w:val="footer"/>
    <w:basedOn w:val="Normal"/>
    <w:link w:val="FooterChar"/>
    <w:uiPriority w:val="99"/>
    <w:rsid w:val="007B69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6963"/>
    <w:rPr>
      <w:rFonts w:ascii="Calibri" w:eastAsia="宋体" w:hAnsi="Calibri" w:cs="Times New Roman"/>
      <w:kern w:val="2"/>
      <w:sz w:val="18"/>
      <w:szCs w:val="18"/>
    </w:rPr>
  </w:style>
  <w:style w:type="paragraph" w:styleId="BalloonText">
    <w:name w:val="Balloon Text"/>
    <w:basedOn w:val="Normal"/>
    <w:link w:val="BalloonTextChar"/>
    <w:uiPriority w:val="99"/>
    <w:rsid w:val="007B6963"/>
    <w:rPr>
      <w:sz w:val="18"/>
      <w:szCs w:val="18"/>
    </w:rPr>
  </w:style>
  <w:style w:type="character" w:customStyle="1" w:styleId="BalloonTextChar">
    <w:name w:val="Balloon Text Char"/>
    <w:basedOn w:val="DefaultParagraphFont"/>
    <w:link w:val="BalloonText"/>
    <w:uiPriority w:val="99"/>
    <w:locked/>
    <w:rsid w:val="007B6963"/>
    <w:rPr>
      <w:rFonts w:ascii="Calibri" w:eastAsia="宋体" w:hAnsi="Calibri" w:cs="Times New Roman"/>
      <w:kern w:val="2"/>
      <w:sz w:val="18"/>
      <w:szCs w:val="18"/>
    </w:rPr>
  </w:style>
  <w:style w:type="character" w:styleId="PageNumber">
    <w:name w:val="page number"/>
    <w:basedOn w:val="DefaultParagraphFont"/>
    <w:uiPriority w:val="99"/>
    <w:rsid w:val="00B87EEA"/>
    <w:rPr>
      <w:rFonts w:cs="Times New Roman"/>
    </w:rPr>
  </w:style>
</w:styles>
</file>

<file path=word/webSettings.xml><?xml version="1.0" encoding="utf-8"?>
<w:webSettings xmlns:r="http://schemas.openxmlformats.org/officeDocument/2006/relationships" xmlns:w="http://schemas.openxmlformats.org/wordprocessingml/2006/main">
  <w:divs>
    <w:div w:id="1094521587">
      <w:marLeft w:val="0"/>
      <w:marRight w:val="0"/>
      <w:marTop w:val="0"/>
      <w:marBottom w:val="0"/>
      <w:divBdr>
        <w:top w:val="none" w:sz="0" w:space="0" w:color="auto"/>
        <w:left w:val="none" w:sz="0" w:space="0" w:color="auto"/>
        <w:bottom w:val="none" w:sz="0" w:space="0" w:color="auto"/>
        <w:right w:val="none" w:sz="0" w:space="0" w:color="auto"/>
      </w:divBdr>
    </w:div>
    <w:div w:id="1094521588">
      <w:marLeft w:val="0"/>
      <w:marRight w:val="0"/>
      <w:marTop w:val="0"/>
      <w:marBottom w:val="0"/>
      <w:divBdr>
        <w:top w:val="none" w:sz="0" w:space="0" w:color="auto"/>
        <w:left w:val="none" w:sz="0" w:space="0" w:color="auto"/>
        <w:bottom w:val="none" w:sz="0" w:space="0" w:color="auto"/>
        <w:right w:val="none" w:sz="0" w:space="0" w:color="auto"/>
      </w:divBdr>
    </w:div>
    <w:div w:id="1094521589">
      <w:marLeft w:val="0"/>
      <w:marRight w:val="0"/>
      <w:marTop w:val="0"/>
      <w:marBottom w:val="0"/>
      <w:divBdr>
        <w:top w:val="none" w:sz="0" w:space="0" w:color="auto"/>
        <w:left w:val="none" w:sz="0" w:space="0" w:color="auto"/>
        <w:bottom w:val="none" w:sz="0" w:space="0" w:color="auto"/>
        <w:right w:val="none" w:sz="0" w:space="0" w:color="auto"/>
      </w:divBdr>
    </w:div>
    <w:div w:id="1094521590">
      <w:marLeft w:val="0"/>
      <w:marRight w:val="0"/>
      <w:marTop w:val="0"/>
      <w:marBottom w:val="0"/>
      <w:divBdr>
        <w:top w:val="none" w:sz="0" w:space="0" w:color="auto"/>
        <w:left w:val="none" w:sz="0" w:space="0" w:color="auto"/>
        <w:bottom w:val="none" w:sz="0" w:space="0" w:color="auto"/>
        <w:right w:val="none" w:sz="0" w:space="0" w:color="auto"/>
      </w:divBdr>
    </w:div>
    <w:div w:id="1094521591">
      <w:marLeft w:val="0"/>
      <w:marRight w:val="0"/>
      <w:marTop w:val="0"/>
      <w:marBottom w:val="0"/>
      <w:divBdr>
        <w:top w:val="none" w:sz="0" w:space="0" w:color="auto"/>
        <w:left w:val="none" w:sz="0" w:space="0" w:color="auto"/>
        <w:bottom w:val="none" w:sz="0" w:space="0" w:color="auto"/>
        <w:right w:val="none" w:sz="0" w:space="0" w:color="auto"/>
      </w:divBdr>
    </w:div>
    <w:div w:id="1094521592">
      <w:marLeft w:val="0"/>
      <w:marRight w:val="0"/>
      <w:marTop w:val="0"/>
      <w:marBottom w:val="0"/>
      <w:divBdr>
        <w:top w:val="none" w:sz="0" w:space="0" w:color="auto"/>
        <w:left w:val="none" w:sz="0" w:space="0" w:color="auto"/>
        <w:bottom w:val="none" w:sz="0" w:space="0" w:color="auto"/>
        <w:right w:val="none" w:sz="0" w:space="0" w:color="auto"/>
      </w:divBdr>
    </w:div>
    <w:div w:id="1094521593">
      <w:marLeft w:val="0"/>
      <w:marRight w:val="0"/>
      <w:marTop w:val="0"/>
      <w:marBottom w:val="0"/>
      <w:divBdr>
        <w:top w:val="none" w:sz="0" w:space="0" w:color="auto"/>
        <w:left w:val="none" w:sz="0" w:space="0" w:color="auto"/>
        <w:bottom w:val="none" w:sz="0" w:space="0" w:color="auto"/>
        <w:right w:val="none" w:sz="0" w:space="0" w:color="auto"/>
      </w:divBdr>
    </w:div>
    <w:div w:id="1094521594">
      <w:marLeft w:val="0"/>
      <w:marRight w:val="0"/>
      <w:marTop w:val="0"/>
      <w:marBottom w:val="0"/>
      <w:divBdr>
        <w:top w:val="none" w:sz="0" w:space="0" w:color="auto"/>
        <w:left w:val="none" w:sz="0" w:space="0" w:color="auto"/>
        <w:bottom w:val="none" w:sz="0" w:space="0" w:color="auto"/>
        <w:right w:val="none" w:sz="0" w:space="0" w:color="auto"/>
      </w:divBdr>
    </w:div>
    <w:div w:id="1094521595">
      <w:marLeft w:val="0"/>
      <w:marRight w:val="0"/>
      <w:marTop w:val="0"/>
      <w:marBottom w:val="0"/>
      <w:divBdr>
        <w:top w:val="none" w:sz="0" w:space="0" w:color="auto"/>
        <w:left w:val="none" w:sz="0" w:space="0" w:color="auto"/>
        <w:bottom w:val="none" w:sz="0" w:space="0" w:color="auto"/>
        <w:right w:val="none" w:sz="0" w:space="0" w:color="auto"/>
      </w:divBdr>
    </w:div>
    <w:div w:id="1094521596">
      <w:marLeft w:val="0"/>
      <w:marRight w:val="0"/>
      <w:marTop w:val="0"/>
      <w:marBottom w:val="0"/>
      <w:divBdr>
        <w:top w:val="none" w:sz="0" w:space="0" w:color="auto"/>
        <w:left w:val="none" w:sz="0" w:space="0" w:color="auto"/>
        <w:bottom w:val="none" w:sz="0" w:space="0" w:color="auto"/>
        <w:right w:val="none" w:sz="0" w:space="0" w:color="auto"/>
      </w:divBdr>
    </w:div>
    <w:div w:id="1094521597">
      <w:marLeft w:val="0"/>
      <w:marRight w:val="0"/>
      <w:marTop w:val="0"/>
      <w:marBottom w:val="0"/>
      <w:divBdr>
        <w:top w:val="none" w:sz="0" w:space="0" w:color="auto"/>
        <w:left w:val="none" w:sz="0" w:space="0" w:color="auto"/>
        <w:bottom w:val="none" w:sz="0" w:space="0" w:color="auto"/>
        <w:right w:val="none" w:sz="0" w:space="0" w:color="auto"/>
      </w:divBdr>
    </w:div>
    <w:div w:id="1094521598">
      <w:marLeft w:val="0"/>
      <w:marRight w:val="0"/>
      <w:marTop w:val="0"/>
      <w:marBottom w:val="0"/>
      <w:divBdr>
        <w:top w:val="none" w:sz="0" w:space="0" w:color="auto"/>
        <w:left w:val="none" w:sz="0" w:space="0" w:color="auto"/>
        <w:bottom w:val="none" w:sz="0" w:space="0" w:color="auto"/>
        <w:right w:val="none" w:sz="0" w:space="0" w:color="auto"/>
      </w:divBdr>
    </w:div>
    <w:div w:id="1094521599">
      <w:marLeft w:val="0"/>
      <w:marRight w:val="0"/>
      <w:marTop w:val="0"/>
      <w:marBottom w:val="0"/>
      <w:divBdr>
        <w:top w:val="none" w:sz="0" w:space="0" w:color="auto"/>
        <w:left w:val="none" w:sz="0" w:space="0" w:color="auto"/>
        <w:bottom w:val="none" w:sz="0" w:space="0" w:color="auto"/>
        <w:right w:val="none" w:sz="0" w:space="0" w:color="auto"/>
      </w:divBdr>
    </w:div>
    <w:div w:id="1094521600">
      <w:marLeft w:val="0"/>
      <w:marRight w:val="0"/>
      <w:marTop w:val="0"/>
      <w:marBottom w:val="0"/>
      <w:divBdr>
        <w:top w:val="none" w:sz="0" w:space="0" w:color="auto"/>
        <w:left w:val="none" w:sz="0" w:space="0" w:color="auto"/>
        <w:bottom w:val="none" w:sz="0" w:space="0" w:color="auto"/>
        <w:right w:val="none" w:sz="0" w:space="0" w:color="auto"/>
      </w:divBdr>
    </w:div>
    <w:div w:id="1094521601">
      <w:marLeft w:val="0"/>
      <w:marRight w:val="0"/>
      <w:marTop w:val="0"/>
      <w:marBottom w:val="0"/>
      <w:divBdr>
        <w:top w:val="none" w:sz="0" w:space="0" w:color="auto"/>
        <w:left w:val="none" w:sz="0" w:space="0" w:color="auto"/>
        <w:bottom w:val="none" w:sz="0" w:space="0" w:color="auto"/>
        <w:right w:val="none" w:sz="0" w:space="0" w:color="auto"/>
      </w:divBdr>
    </w:div>
    <w:div w:id="1094521602">
      <w:marLeft w:val="0"/>
      <w:marRight w:val="0"/>
      <w:marTop w:val="0"/>
      <w:marBottom w:val="0"/>
      <w:divBdr>
        <w:top w:val="none" w:sz="0" w:space="0" w:color="auto"/>
        <w:left w:val="none" w:sz="0" w:space="0" w:color="auto"/>
        <w:bottom w:val="none" w:sz="0" w:space="0" w:color="auto"/>
        <w:right w:val="none" w:sz="0" w:space="0" w:color="auto"/>
      </w:divBdr>
    </w:div>
    <w:div w:id="1094521603">
      <w:marLeft w:val="0"/>
      <w:marRight w:val="0"/>
      <w:marTop w:val="0"/>
      <w:marBottom w:val="0"/>
      <w:divBdr>
        <w:top w:val="none" w:sz="0" w:space="0" w:color="auto"/>
        <w:left w:val="none" w:sz="0" w:space="0" w:color="auto"/>
        <w:bottom w:val="none" w:sz="0" w:space="0" w:color="auto"/>
        <w:right w:val="none" w:sz="0" w:space="0" w:color="auto"/>
      </w:divBdr>
    </w:div>
    <w:div w:id="1094521604">
      <w:marLeft w:val="0"/>
      <w:marRight w:val="0"/>
      <w:marTop w:val="0"/>
      <w:marBottom w:val="0"/>
      <w:divBdr>
        <w:top w:val="none" w:sz="0" w:space="0" w:color="auto"/>
        <w:left w:val="none" w:sz="0" w:space="0" w:color="auto"/>
        <w:bottom w:val="none" w:sz="0" w:space="0" w:color="auto"/>
        <w:right w:val="none" w:sz="0" w:space="0" w:color="auto"/>
      </w:divBdr>
    </w:div>
    <w:div w:id="1094521605">
      <w:marLeft w:val="0"/>
      <w:marRight w:val="0"/>
      <w:marTop w:val="0"/>
      <w:marBottom w:val="0"/>
      <w:divBdr>
        <w:top w:val="none" w:sz="0" w:space="0" w:color="auto"/>
        <w:left w:val="none" w:sz="0" w:space="0" w:color="auto"/>
        <w:bottom w:val="none" w:sz="0" w:space="0" w:color="auto"/>
        <w:right w:val="none" w:sz="0" w:space="0" w:color="auto"/>
      </w:divBdr>
    </w:div>
    <w:div w:id="1094521606">
      <w:marLeft w:val="0"/>
      <w:marRight w:val="0"/>
      <w:marTop w:val="0"/>
      <w:marBottom w:val="0"/>
      <w:divBdr>
        <w:top w:val="none" w:sz="0" w:space="0" w:color="auto"/>
        <w:left w:val="none" w:sz="0" w:space="0" w:color="auto"/>
        <w:bottom w:val="none" w:sz="0" w:space="0" w:color="auto"/>
        <w:right w:val="none" w:sz="0" w:space="0" w:color="auto"/>
      </w:divBdr>
    </w:div>
    <w:div w:id="1094521607">
      <w:marLeft w:val="0"/>
      <w:marRight w:val="0"/>
      <w:marTop w:val="0"/>
      <w:marBottom w:val="0"/>
      <w:divBdr>
        <w:top w:val="none" w:sz="0" w:space="0" w:color="auto"/>
        <w:left w:val="none" w:sz="0" w:space="0" w:color="auto"/>
        <w:bottom w:val="none" w:sz="0" w:space="0" w:color="auto"/>
        <w:right w:val="none" w:sz="0" w:space="0" w:color="auto"/>
      </w:divBdr>
    </w:div>
    <w:div w:id="10945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21</Pages>
  <Words>1749</Words>
  <Characters>9971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dc:title>
  <dc:subject/>
  <dc:creator>huangzj</dc:creator>
  <cp:keywords/>
  <dc:description/>
  <cp:lastModifiedBy>微软用户</cp:lastModifiedBy>
  <cp:revision>38</cp:revision>
  <cp:lastPrinted>2018-03-22T06:09:00Z</cp:lastPrinted>
  <dcterms:created xsi:type="dcterms:W3CDTF">2018-03-22T06:09:00Z</dcterms:created>
  <dcterms:modified xsi:type="dcterms:W3CDTF">2018-03-22T07:38:00Z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