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ascii="微软雅黑" w:hAnsi="微软雅黑" w:eastAsia="微软雅黑" w:cs="微软雅黑"/>
          <w:b w:val="0"/>
          <w:i w:val="0"/>
          <w:caps w:val="0"/>
          <w:color w:val="333333"/>
          <w:spacing w:val="0"/>
          <w:sz w:val="30"/>
          <w:szCs w:val="30"/>
        </w:rPr>
      </w:pPr>
      <w:r>
        <w:rPr>
          <w:rFonts w:ascii="仿宋" w:hAnsi="仿宋" w:eastAsia="仿宋" w:cs="仿宋"/>
          <w:b w:val="0"/>
          <w:i w:val="0"/>
          <w:caps w:val="0"/>
          <w:color w:val="000000"/>
          <w:spacing w:val="0"/>
          <w:sz w:val="32"/>
          <w:szCs w:val="32"/>
          <w:bdr w:val="none" w:color="auto" w:sz="0" w:space="0"/>
          <w:shd w:val="clear" w:fill="FFFFFF"/>
        </w:rPr>
        <w:t>粤安监管四〔</w:t>
      </w:r>
      <w:r>
        <w:rPr>
          <w:rFonts w:hint="eastAsia" w:ascii="仿宋" w:hAnsi="仿宋" w:eastAsia="仿宋" w:cs="仿宋"/>
          <w:b w:val="0"/>
          <w:i w:val="0"/>
          <w:caps w:val="0"/>
          <w:color w:val="000000"/>
          <w:spacing w:val="0"/>
          <w:sz w:val="32"/>
          <w:szCs w:val="32"/>
          <w:bdr w:val="none" w:color="auto" w:sz="0" w:space="0"/>
          <w:shd w:val="clear" w:fill="FFFFFF"/>
        </w:rPr>
        <w:t>2017〕3号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Times New Roman" w:hAnsi="Times New Roman" w:cs="Times New Roman"/>
          <w:b w:val="0"/>
          <w:i w:val="0"/>
          <w:caps w:val="0"/>
          <w:color w:val="333333"/>
          <w:spacing w:val="0"/>
          <w:sz w:val="30"/>
          <w:szCs w:val="30"/>
        </w:rPr>
      </w:pPr>
      <w:r>
        <w:rPr>
          <w:rFonts w:hint="default" w:ascii="Times New Roman" w:hAnsi="Times New Roman" w:cs="Times New Roman"/>
          <w:b w:val="0"/>
          <w:i w:val="0"/>
          <w:caps w:val="0"/>
          <w:color w:val="333333"/>
          <w:spacing w:val="0"/>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Times New Roman" w:hAnsi="Times New Roman" w:cs="Times New Roman"/>
          <w:b w:val="0"/>
          <w:i w:val="0"/>
          <w:caps w:val="0"/>
          <w:color w:val="333333"/>
          <w:spacing w:val="0"/>
          <w:sz w:val="30"/>
          <w:szCs w:val="30"/>
        </w:rPr>
      </w:pPr>
      <w:r>
        <w:rPr>
          <w:rFonts w:hint="default" w:ascii="Times New Roman" w:hAnsi="Times New Roman" w:cs="Times New Roman"/>
          <w:b w:val="0"/>
          <w:i w:val="0"/>
          <w:caps w:val="0"/>
          <w:color w:val="333333"/>
          <w:spacing w:val="0"/>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Times New Roman" w:hAnsi="Times New Roman" w:cs="Times New Roman"/>
          <w:b w:val="0"/>
          <w:i w:val="0"/>
          <w:caps w:val="0"/>
          <w:color w:val="333333"/>
          <w:spacing w:val="0"/>
          <w:sz w:val="30"/>
          <w:szCs w:val="30"/>
        </w:rPr>
      </w:pPr>
      <w:r>
        <w:rPr>
          <w:rFonts w:ascii="方正小标宋简体" w:hAnsi="方正小标宋简体" w:eastAsia="方正小标宋简体" w:cs="方正小标宋简体"/>
          <w:b w:val="0"/>
          <w:i w:val="0"/>
          <w:caps w:val="0"/>
          <w:color w:val="000000"/>
          <w:spacing w:val="0"/>
          <w:sz w:val="44"/>
          <w:szCs w:val="44"/>
          <w:bdr w:val="none" w:color="auto" w:sz="0" w:space="0"/>
          <w:shd w:val="clear" w:fill="FFFFFF"/>
        </w:rPr>
        <w:t>广东省安全生产监督管理局关于开展水泥玻璃行业安全生产执法检查工作的通知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Times New Roman" w:hAnsi="Times New Roman" w:cs="Times New Roman"/>
          <w:b w:val="0"/>
          <w:i w:val="0"/>
          <w:caps w:val="0"/>
          <w:color w:val="333333"/>
          <w:spacing w:val="0"/>
          <w:sz w:val="30"/>
          <w:szCs w:val="30"/>
        </w:rPr>
      </w:pPr>
      <w:r>
        <w:rPr>
          <w:rFonts w:hint="default" w:ascii="Times New Roman" w:hAnsi="Times New Roman" w:cs="Times New Roman"/>
          <w:b w:val="0"/>
          <w:i w:val="0"/>
          <w:caps w:val="0"/>
          <w:color w:val="333333"/>
          <w:spacing w:val="0"/>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b w:val="0"/>
          <w:i w:val="0"/>
          <w:caps w:val="0"/>
          <w:color w:val="333333"/>
          <w:spacing w:val="0"/>
          <w:sz w:val="30"/>
          <w:szCs w:val="30"/>
        </w:rPr>
      </w:pPr>
      <w:r>
        <w:rPr>
          <w:rFonts w:hint="eastAsia" w:ascii="仿宋" w:hAnsi="仿宋" w:eastAsia="仿宋" w:cs="仿宋"/>
          <w:b w:val="0"/>
          <w:i w:val="0"/>
          <w:caps w:val="0"/>
          <w:color w:val="000000"/>
          <w:spacing w:val="0"/>
          <w:sz w:val="32"/>
          <w:szCs w:val="32"/>
          <w:bdr w:val="none" w:color="auto" w:sz="0" w:space="0"/>
          <w:shd w:val="clear" w:fill="FFFFFF"/>
        </w:rPr>
        <w:t>各地级以上市安全生产监督管理局，顺德区安全生产监督管理局：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b w:val="0"/>
          <w:i w:val="0"/>
          <w:caps w:val="0"/>
          <w:color w:val="333333"/>
          <w:spacing w:val="0"/>
          <w:sz w:val="30"/>
          <w:szCs w:val="30"/>
        </w:rPr>
      </w:pPr>
      <w:r>
        <w:rPr>
          <w:rFonts w:hint="eastAsia" w:ascii="仿宋" w:hAnsi="仿宋" w:eastAsia="仿宋" w:cs="仿宋"/>
          <w:b w:val="0"/>
          <w:i w:val="0"/>
          <w:caps w:val="0"/>
          <w:color w:val="000000"/>
          <w:spacing w:val="0"/>
          <w:sz w:val="32"/>
          <w:szCs w:val="32"/>
          <w:bdr w:val="none" w:color="auto" w:sz="0" w:space="0"/>
          <w:shd w:val="clear" w:fill="FFFFFF"/>
        </w:rPr>
        <w:t>为贯彻落实</w:t>
      </w:r>
      <w:r>
        <w:rPr>
          <w:rFonts w:hint="eastAsia" w:ascii="仿宋" w:hAnsi="仿宋" w:eastAsia="仿宋" w:cs="仿宋"/>
          <w:b w:val="0"/>
          <w:i w:val="0"/>
          <w:caps w:val="0"/>
          <w:color w:val="137DC4"/>
          <w:spacing w:val="0"/>
          <w:sz w:val="30"/>
          <w:szCs w:val="30"/>
          <w:u w:val="none"/>
          <w:bdr w:val="none" w:color="auto" w:sz="0" w:space="0"/>
          <w:shd w:val="clear" w:fill="FFFFFF"/>
        </w:rPr>
        <w:fldChar w:fldCharType="begin"/>
      </w:r>
      <w:r>
        <w:rPr>
          <w:rFonts w:hint="eastAsia" w:ascii="仿宋" w:hAnsi="仿宋" w:eastAsia="仿宋" w:cs="仿宋"/>
          <w:b w:val="0"/>
          <w:i w:val="0"/>
          <w:caps w:val="0"/>
          <w:color w:val="137DC4"/>
          <w:spacing w:val="0"/>
          <w:sz w:val="30"/>
          <w:szCs w:val="30"/>
          <w:u w:val="none"/>
          <w:bdr w:val="none" w:color="auto" w:sz="0" w:space="0"/>
          <w:shd w:val="clear" w:fill="FFFFFF"/>
        </w:rPr>
        <w:instrText xml:space="preserve"> HYPERLINK "http://www.100ppi.com/news/detail-20170221-1010200.html" </w:instrText>
      </w:r>
      <w:r>
        <w:rPr>
          <w:rFonts w:hint="eastAsia" w:ascii="仿宋" w:hAnsi="仿宋" w:eastAsia="仿宋" w:cs="仿宋"/>
          <w:b w:val="0"/>
          <w:i w:val="0"/>
          <w:caps w:val="0"/>
          <w:color w:val="137DC4"/>
          <w:spacing w:val="0"/>
          <w:sz w:val="30"/>
          <w:szCs w:val="30"/>
          <w:u w:val="none"/>
          <w:bdr w:val="none" w:color="auto" w:sz="0" w:space="0"/>
          <w:shd w:val="clear" w:fill="FFFFFF"/>
        </w:rPr>
        <w:fldChar w:fldCharType="separate"/>
      </w:r>
      <w:r>
        <w:rPr>
          <w:rStyle w:val="4"/>
          <w:rFonts w:hint="eastAsia" w:ascii="仿宋" w:hAnsi="仿宋" w:eastAsia="仿宋" w:cs="仿宋"/>
          <w:b w:val="0"/>
          <w:i w:val="0"/>
          <w:caps w:val="0"/>
          <w:color w:val="000000"/>
          <w:spacing w:val="0"/>
          <w:sz w:val="32"/>
          <w:szCs w:val="32"/>
          <w:u w:val="none"/>
          <w:bdr w:val="none" w:color="auto" w:sz="0" w:space="0"/>
          <w:shd w:val="clear" w:fill="FFFFFF"/>
        </w:rPr>
        <w:t>国务院水泥玻璃行业淘汰落后产能专项督查组</w:t>
      </w:r>
      <w:r>
        <w:rPr>
          <w:rFonts w:hint="eastAsia" w:ascii="仿宋" w:hAnsi="仿宋" w:eastAsia="仿宋" w:cs="仿宋"/>
          <w:b w:val="0"/>
          <w:i w:val="0"/>
          <w:caps w:val="0"/>
          <w:color w:val="137DC4"/>
          <w:spacing w:val="0"/>
          <w:sz w:val="30"/>
          <w:szCs w:val="30"/>
          <w:u w:val="none"/>
          <w:bdr w:val="none" w:color="auto" w:sz="0" w:space="0"/>
          <w:shd w:val="clear" w:fill="FFFFFF"/>
        </w:rPr>
        <w:fldChar w:fldCharType="end"/>
      </w:r>
      <w:r>
        <w:rPr>
          <w:rFonts w:hint="eastAsia" w:ascii="仿宋" w:hAnsi="仿宋" w:eastAsia="仿宋" w:cs="仿宋"/>
          <w:b w:val="0"/>
          <w:i w:val="0"/>
          <w:caps w:val="0"/>
          <w:color w:val="000000"/>
          <w:spacing w:val="0"/>
          <w:sz w:val="32"/>
          <w:szCs w:val="32"/>
          <w:bdr w:val="none" w:color="auto" w:sz="0" w:space="0"/>
          <w:shd w:val="clear" w:fill="FFFFFF"/>
        </w:rPr>
        <w:t>和省政府领导同志重要指示精神，根据《广东省人民政府关于促进建材工业稳增长调结构增效益的实施意见》（粤府办〔2016〕107号）要求，组织开展2017年水泥、玻璃行业安全生产执法检查工作。现将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sz w:val="32"/>
          <w:szCs w:val="32"/>
          <w:bdr w:val="none" w:color="auto" w:sz="0" w:space="0"/>
          <w:shd w:val="clear" w:fill="FFFFFF"/>
        </w:rPr>
        <w:t>    一.高度重视，加强水泥玻璃行业安全生产基础管理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b w:val="0"/>
          <w:i w:val="0"/>
          <w:caps w:val="0"/>
          <w:color w:val="333333"/>
          <w:spacing w:val="0"/>
          <w:sz w:val="30"/>
          <w:szCs w:val="30"/>
        </w:rPr>
      </w:pPr>
      <w:r>
        <w:rPr>
          <w:rFonts w:hint="eastAsia" w:ascii="仿宋" w:hAnsi="仿宋" w:eastAsia="仿宋" w:cs="仿宋"/>
          <w:b w:val="0"/>
          <w:i w:val="0"/>
          <w:caps w:val="0"/>
          <w:color w:val="000000"/>
          <w:spacing w:val="0"/>
          <w:sz w:val="32"/>
          <w:szCs w:val="32"/>
          <w:bdr w:val="none" w:color="auto" w:sz="0" w:space="0"/>
          <w:shd w:val="clear" w:fill="FFFFFF"/>
        </w:rPr>
        <w:t>各地安全监管局要认真贯彻落实党中央、国务院和省委、省政府及国家安全监管总局的决策部署。一是强化组织领导。各地要高度重视水泥、玻璃行业在淘汰落后产能期间的安全生产专项检查工作，领导要亲自部署，业务科（处）要落实具体措施，层层落实工作分工责任。二是摸清底数。要认真摸清本地区水泥、玻璃行业企业底数，建立监管档案。详实梳理本地区水泥、玻璃行业企业安全生产情况，认真组织企业填报管理台账，做到“一地一册、一企一表、一隐患一措施”。管理台账内容主要包括：1.员工总数；2.安全管理机构情况；3.《企业安全生产责任体系五落实五到位规定》(安监总办〔2015〕27号)落实情况；4.企业安全生产标准化建设达标情况；5.隐患排查治理情况、6.（重大）危险源管理;7.安全设施和职业病防护设施“三同时”;8.重要设备和危险物品管理;9.产能情况等基本情况。三是加强核查。综合运用安全监管部门法律法规和标准手段，扎实推进水泥、玻璃行业安全生产管理工作。要认真填报核实广东省水泥行业企业安全生产基础信息汇总表（附件1）和广东省玻璃行业企业安全生产基础信息汇总表（附件2）的内容。请各市安全监管局于2017年4月20日前将附件1和附件2报省局监管四处，电子版发到电子邮箱：</w:t>
      </w:r>
      <w:r>
        <w:rPr>
          <w:rFonts w:hint="eastAsia" w:ascii="仿宋" w:hAnsi="仿宋" w:eastAsia="仿宋" w:cs="仿宋"/>
          <w:b w:val="0"/>
          <w:i w:val="0"/>
          <w:caps w:val="0"/>
          <w:color w:val="137DC4"/>
          <w:spacing w:val="0"/>
          <w:sz w:val="30"/>
          <w:szCs w:val="30"/>
          <w:u w:val="none"/>
          <w:bdr w:val="none" w:color="auto" w:sz="0" w:space="0"/>
          <w:shd w:val="clear" w:fill="FFFFFF"/>
        </w:rPr>
        <w:fldChar w:fldCharType="begin"/>
      </w:r>
      <w:r>
        <w:rPr>
          <w:rFonts w:hint="eastAsia" w:ascii="仿宋" w:hAnsi="仿宋" w:eastAsia="仿宋" w:cs="仿宋"/>
          <w:b w:val="0"/>
          <w:i w:val="0"/>
          <w:caps w:val="0"/>
          <w:color w:val="137DC4"/>
          <w:spacing w:val="0"/>
          <w:sz w:val="30"/>
          <w:szCs w:val="30"/>
          <w:u w:val="none"/>
          <w:bdr w:val="none" w:color="auto" w:sz="0" w:space="0"/>
          <w:shd w:val="clear" w:fill="FFFFFF"/>
        </w:rPr>
        <w:instrText xml:space="preserve"> HYPERLINK "mailto:aqjgec2@163.com" </w:instrText>
      </w:r>
      <w:r>
        <w:rPr>
          <w:rFonts w:hint="eastAsia" w:ascii="仿宋" w:hAnsi="仿宋" w:eastAsia="仿宋" w:cs="仿宋"/>
          <w:b w:val="0"/>
          <w:i w:val="0"/>
          <w:caps w:val="0"/>
          <w:color w:val="137DC4"/>
          <w:spacing w:val="0"/>
          <w:sz w:val="30"/>
          <w:szCs w:val="30"/>
          <w:u w:val="none"/>
          <w:bdr w:val="none" w:color="auto" w:sz="0" w:space="0"/>
          <w:shd w:val="clear" w:fill="FFFFFF"/>
        </w:rPr>
        <w:fldChar w:fldCharType="separate"/>
      </w:r>
      <w:r>
        <w:rPr>
          <w:rStyle w:val="4"/>
          <w:rFonts w:hint="eastAsia" w:ascii="仿宋" w:hAnsi="仿宋" w:eastAsia="仿宋" w:cs="仿宋"/>
          <w:b w:val="0"/>
          <w:i w:val="0"/>
          <w:caps w:val="0"/>
          <w:color w:val="000000"/>
          <w:spacing w:val="0"/>
          <w:sz w:val="32"/>
          <w:szCs w:val="32"/>
          <w:u w:val="single"/>
          <w:bdr w:val="none" w:color="auto" w:sz="0" w:space="0"/>
          <w:shd w:val="clear" w:fill="FFFFFF"/>
        </w:rPr>
        <w:t>aqjgec2@163.com</w:t>
      </w:r>
      <w:r>
        <w:rPr>
          <w:rFonts w:hint="eastAsia" w:ascii="仿宋" w:hAnsi="仿宋" w:eastAsia="仿宋" w:cs="仿宋"/>
          <w:b w:val="0"/>
          <w:i w:val="0"/>
          <w:caps w:val="0"/>
          <w:color w:val="137DC4"/>
          <w:spacing w:val="0"/>
          <w:sz w:val="30"/>
          <w:szCs w:val="30"/>
          <w:u w:val="none"/>
          <w:bdr w:val="none" w:color="auto" w:sz="0" w:space="0"/>
          <w:shd w:val="clear" w:fill="FFFFFF"/>
        </w:rPr>
        <w:fldChar w:fldCharType="end"/>
      </w:r>
      <w:r>
        <w:rPr>
          <w:rFonts w:hint="eastAsia" w:ascii="仿宋" w:hAnsi="仿宋" w:eastAsia="仿宋" w:cs="仿宋"/>
          <w:b w:val="0"/>
          <w:i w:val="0"/>
          <w:caps w:val="0"/>
          <w:color w:val="000000"/>
          <w:spacing w:val="0"/>
          <w:sz w:val="32"/>
          <w:szCs w:val="3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b w:val="0"/>
          <w:i w:val="0"/>
          <w:caps w:val="0"/>
          <w:color w:val="333333"/>
          <w:spacing w:val="0"/>
          <w:sz w:val="30"/>
          <w:szCs w:val="30"/>
        </w:rPr>
      </w:pPr>
      <w:r>
        <w:rPr>
          <w:rFonts w:hint="eastAsia" w:ascii="仿宋" w:hAnsi="仿宋" w:eastAsia="仿宋" w:cs="仿宋"/>
          <w:b w:val="0"/>
          <w:i w:val="0"/>
          <w:caps w:val="0"/>
          <w:color w:val="000000"/>
          <w:spacing w:val="0"/>
          <w:sz w:val="32"/>
          <w:szCs w:val="32"/>
          <w:bdr w:val="none" w:color="auto" w:sz="0" w:space="0"/>
          <w:shd w:val="clear" w:fill="FFFFFF"/>
        </w:rPr>
        <w:t>二.强化执法，推动水泥玻璃行业安全生产管理上水平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b w:val="0"/>
          <w:i w:val="0"/>
          <w:caps w:val="0"/>
          <w:color w:val="333333"/>
          <w:spacing w:val="0"/>
          <w:sz w:val="30"/>
          <w:szCs w:val="30"/>
        </w:rPr>
      </w:pPr>
      <w:r>
        <w:rPr>
          <w:rFonts w:hint="eastAsia" w:ascii="仿宋" w:hAnsi="仿宋" w:eastAsia="仿宋" w:cs="仿宋"/>
          <w:b w:val="0"/>
          <w:i w:val="0"/>
          <w:caps w:val="0"/>
          <w:color w:val="000000"/>
          <w:spacing w:val="0"/>
          <w:sz w:val="32"/>
          <w:szCs w:val="32"/>
          <w:bdr w:val="none" w:color="auto" w:sz="0" w:space="0"/>
          <w:shd w:val="clear" w:fill="FFFFFF"/>
        </w:rPr>
        <w:t>各地要对水泥、玻璃行业企业逐一进行安全生产检查。一是明确执法时间与主要内容。在2017年部署对水泥、玻璃行业企业安全生产执法检查，其中组织集中专项执法检查，时间为：4月至7月。专项执法主要内容为：安全管理机构情况、《企业安全生产责任体系五落实五到位规定》(安监总办〔2015〕27号)落实情况、企业安全生产标准化建设达标情况、隐患排查治理情况、（重大）危险源管理情况、安全设施和职业病防护设施“三同时”情况、重要设备和危险物品管理等基本内容。二是依法加大行政执法处置措施。各地要加大对水泥、玻璃行业企业安全生产、职业卫生执法力度，督促企业深入开展安全生产隐患排查治理，做到隐患排查治理“五落实”。对未达到安全生产标准、存在重大安全隐患的企业要责令限期整改或停产整顿。在6个月内未整改或经整改后仍不合格的，依法提请当地政府予以关闭退出。三是及时公布水泥玻璃执法检查信息。对违法行为情节严重的水泥、玻璃行业企业，应当向社会公告，并通报行业主管部门、投资主管部门、证券监督管理机构以及有关金融机构。对于依法查处的不具备安全生产条件的水泥、玻璃行业企业，及时公布企业安全生产不良记录“黑名单”信息，信息及时反馈银行业金融机构。省局将对相关重点地市（区）开展工作进展情况进行抽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b w:val="0"/>
          <w:i w:val="0"/>
          <w:caps w:val="0"/>
          <w:color w:val="333333"/>
          <w:spacing w:val="0"/>
          <w:sz w:val="30"/>
          <w:szCs w:val="30"/>
        </w:rPr>
      </w:pPr>
      <w:r>
        <w:rPr>
          <w:rFonts w:hint="eastAsia" w:ascii="仿宋" w:hAnsi="仿宋" w:eastAsia="仿宋" w:cs="仿宋"/>
          <w:b w:val="0"/>
          <w:i w:val="0"/>
          <w:caps w:val="0"/>
          <w:color w:val="000000"/>
          <w:spacing w:val="0"/>
          <w:sz w:val="32"/>
          <w:szCs w:val="32"/>
          <w:bdr w:val="none" w:color="auto" w:sz="0" w:space="0"/>
          <w:shd w:val="clear" w:fill="FFFFFF"/>
        </w:rPr>
        <w:t>三.加强监管，推进水泥玻璃企业安全生产标准化建设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b w:val="0"/>
          <w:i w:val="0"/>
          <w:caps w:val="0"/>
          <w:color w:val="333333"/>
          <w:spacing w:val="0"/>
          <w:sz w:val="30"/>
          <w:szCs w:val="30"/>
        </w:rPr>
      </w:pPr>
      <w:r>
        <w:rPr>
          <w:rFonts w:hint="eastAsia" w:ascii="仿宋" w:hAnsi="仿宋" w:eastAsia="仿宋" w:cs="仿宋"/>
          <w:b w:val="0"/>
          <w:i w:val="0"/>
          <w:caps w:val="0"/>
          <w:color w:val="000000"/>
          <w:spacing w:val="0"/>
          <w:sz w:val="32"/>
          <w:szCs w:val="32"/>
          <w:bdr w:val="none" w:color="auto" w:sz="0" w:space="0"/>
          <w:shd w:val="clear" w:fill="FFFFFF"/>
        </w:rPr>
        <w:t>各地要充分发挥安全生产法律法规的约束作用和技术标准的门槛作用，加强水泥、玻璃行业企业安全生产监管工作。一是进一步推进水泥玻璃行业企业安全生产标准化建设。要依照《安全生产法》和《印发关于共同推进工贸行业企业安全生产标准化建设的工作意见的通知》（粤安监〔2013〕189号）等要求，督促企业整改安全生产标准化创建过程发现安全隐患，推进水泥玻璃行业企业安全生产标准化建设工作。二是督促企业加强安全风险管控。水泥、玻璃行业企业要建立生产安全风险警示和预防应急公告制度，完善风险排查、评估、预警和防控机制，加强风险预控管理。特别是要加强风险点、危险源治理，组织开展较大危险因素辨识与管控。三是加强安全培训教育。水泥、玻璃行业企业要依照法律法规规定，加强加强安全生产法等法律法规普法宣传和从业人员安全生产培训教育，提高法治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b w:val="0"/>
          <w:i w:val="0"/>
          <w:caps w:val="0"/>
          <w:color w:val="333333"/>
          <w:spacing w:val="0"/>
          <w:sz w:val="30"/>
          <w:szCs w:val="30"/>
        </w:rPr>
      </w:pPr>
      <w:r>
        <w:rPr>
          <w:rFonts w:hint="eastAsia" w:ascii="仿宋" w:hAnsi="仿宋" w:eastAsia="仿宋" w:cs="仿宋"/>
          <w:b w:val="0"/>
          <w:i w:val="0"/>
          <w:caps w:val="0"/>
          <w:color w:val="000000"/>
          <w:spacing w:val="0"/>
          <w:sz w:val="32"/>
          <w:szCs w:val="32"/>
          <w:bdr w:val="none" w:color="auto" w:sz="0" w:space="0"/>
          <w:shd w:val="clear" w:fill="FFFFFF"/>
        </w:rPr>
        <w:t>请各地于2017年7月5日、12月15日前将开展水泥玻璃行业安全生产执法检查工作总结报省局监管四处。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b w:val="0"/>
          <w:i w:val="0"/>
          <w:caps w:val="0"/>
          <w:color w:val="333333"/>
          <w:spacing w:val="0"/>
          <w:sz w:val="30"/>
          <w:szCs w:val="30"/>
        </w:rPr>
      </w:pPr>
      <w:r>
        <w:rPr>
          <w:rFonts w:hint="eastAsia" w:ascii="仿宋" w:hAnsi="仿宋" w:eastAsia="仿宋" w:cs="仿宋"/>
          <w:b w:val="0"/>
          <w:i w:val="0"/>
          <w:caps w:val="0"/>
          <w:color w:val="333333"/>
          <w:spacing w:val="0"/>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b w:val="0"/>
          <w:i w:val="0"/>
          <w:caps w:val="0"/>
          <w:color w:val="333333"/>
          <w:spacing w:val="0"/>
          <w:sz w:val="30"/>
          <w:szCs w:val="30"/>
        </w:rPr>
      </w:pPr>
      <w:r>
        <w:rPr>
          <w:rFonts w:hint="eastAsia" w:ascii="仿宋" w:hAnsi="仿宋" w:eastAsia="仿宋" w:cs="仿宋"/>
          <w:b w:val="0"/>
          <w:i w:val="0"/>
          <w:caps w:val="0"/>
          <w:color w:val="000000"/>
          <w:spacing w:val="0"/>
          <w:sz w:val="32"/>
          <w:szCs w:val="32"/>
          <w:bdr w:val="none" w:color="auto" w:sz="0" w:space="0"/>
          <w:shd w:val="clear" w:fill="FFFFFF"/>
        </w:rPr>
        <w:t>附件：</w:t>
      </w:r>
      <w:r>
        <w:rPr>
          <w:rFonts w:hint="eastAsia" w:ascii="仿宋" w:hAnsi="仿宋" w:eastAsia="仿宋" w:cs="仿宋"/>
          <w:b w:val="0"/>
          <w:i w:val="0"/>
          <w:caps w:val="0"/>
          <w:color w:val="333333"/>
          <w:spacing w:val="0"/>
          <w:sz w:val="30"/>
          <w:szCs w:val="30"/>
          <w:bdr w:val="none" w:color="auto" w:sz="0" w:space="0"/>
          <w:shd w:val="clear" w:fill="FFFFFF"/>
        </w:rPr>
        <w:fldChar w:fldCharType="begin"/>
      </w:r>
      <w:r>
        <w:rPr>
          <w:rFonts w:hint="eastAsia" w:ascii="仿宋" w:hAnsi="仿宋" w:eastAsia="仿宋" w:cs="仿宋"/>
          <w:b w:val="0"/>
          <w:i w:val="0"/>
          <w:caps w:val="0"/>
          <w:color w:val="333333"/>
          <w:spacing w:val="0"/>
          <w:sz w:val="30"/>
          <w:szCs w:val="30"/>
          <w:bdr w:val="none" w:color="auto" w:sz="0" w:space="0"/>
          <w:shd w:val="clear" w:fill="FFFFFF"/>
        </w:rPr>
        <w:instrText xml:space="preserve">INCLUDEPICTURE \d "http://www.gdsafety.gov.cn/website-webapp/ewebeditor/sysimage/icon16/xls.gif" \* MERGEFORMATINET </w:instrText>
      </w:r>
      <w:r>
        <w:rPr>
          <w:rFonts w:hint="eastAsia" w:ascii="仿宋" w:hAnsi="仿宋" w:eastAsia="仿宋" w:cs="仿宋"/>
          <w:b w:val="0"/>
          <w:i w:val="0"/>
          <w:caps w:val="0"/>
          <w:color w:val="333333"/>
          <w:spacing w:val="0"/>
          <w:sz w:val="30"/>
          <w:szCs w:val="30"/>
          <w:bdr w:val="none" w:color="auto" w:sz="0" w:space="0"/>
          <w:shd w:val="clear" w:fill="FFFFFF"/>
        </w:rPr>
        <w:fldChar w:fldCharType="separate"/>
      </w:r>
      <w:r>
        <w:rPr>
          <w:rFonts w:hint="eastAsia" w:ascii="仿宋" w:hAnsi="仿宋" w:eastAsia="仿宋" w:cs="仿宋"/>
          <w:b w:val="0"/>
          <w:i w:val="0"/>
          <w:caps w:val="0"/>
          <w:color w:val="333333"/>
          <w:spacing w:val="0"/>
          <w:sz w:val="30"/>
          <w:szCs w:val="30"/>
          <w:bdr w:val="none" w:color="auto" w:sz="0" w:space="0"/>
          <w:shd w:val="clear" w:fill="FFFFFF"/>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仿宋" w:hAnsi="仿宋" w:eastAsia="仿宋" w:cs="仿宋"/>
          <w:b w:val="0"/>
          <w:i w:val="0"/>
          <w:caps w:val="0"/>
          <w:color w:val="333333"/>
          <w:spacing w:val="0"/>
          <w:sz w:val="30"/>
          <w:szCs w:val="30"/>
          <w:bdr w:val="none" w:color="auto" w:sz="0" w:space="0"/>
          <w:shd w:val="clear" w:fill="FFFFFF"/>
        </w:rPr>
        <w:fldChar w:fldCharType="end"/>
      </w:r>
      <w:r>
        <w:rPr>
          <w:rFonts w:hint="eastAsia" w:ascii="仿宋" w:hAnsi="仿宋" w:eastAsia="仿宋" w:cs="仿宋"/>
          <w:b w:val="0"/>
          <w:i w:val="0"/>
          <w:caps w:val="0"/>
          <w:color w:val="137DC4"/>
          <w:spacing w:val="0"/>
          <w:sz w:val="30"/>
          <w:szCs w:val="30"/>
          <w:u w:val="none"/>
          <w:bdr w:val="none" w:color="auto" w:sz="0" w:space="0"/>
          <w:shd w:val="clear" w:fill="FFFFFF"/>
        </w:rPr>
        <w:fldChar w:fldCharType="begin"/>
      </w:r>
      <w:r>
        <w:rPr>
          <w:rFonts w:hint="eastAsia" w:ascii="仿宋" w:hAnsi="仿宋" w:eastAsia="仿宋" w:cs="仿宋"/>
          <w:b w:val="0"/>
          <w:i w:val="0"/>
          <w:caps w:val="0"/>
          <w:color w:val="137DC4"/>
          <w:spacing w:val="0"/>
          <w:sz w:val="30"/>
          <w:szCs w:val="30"/>
          <w:u w:val="none"/>
          <w:bdr w:val="none" w:color="auto" w:sz="0" w:space="0"/>
          <w:shd w:val="clear" w:fill="FFFFFF"/>
        </w:rPr>
        <w:instrText xml:space="preserve"> HYPERLINK "http://www.gdsafety.gov.cn/gdsafety/tongzhi/201703/6490fc26799f475d84630377b1e3c294/files/ebef465a6fdb4c1b8b0b90b89c686618.xls" \t "http://www.gdsafety.gov.cn/gdsafety/tongzhi/201703/_blank" </w:instrText>
      </w:r>
      <w:r>
        <w:rPr>
          <w:rFonts w:hint="eastAsia" w:ascii="仿宋" w:hAnsi="仿宋" w:eastAsia="仿宋" w:cs="仿宋"/>
          <w:b w:val="0"/>
          <w:i w:val="0"/>
          <w:caps w:val="0"/>
          <w:color w:val="137DC4"/>
          <w:spacing w:val="0"/>
          <w:sz w:val="30"/>
          <w:szCs w:val="30"/>
          <w:u w:val="none"/>
          <w:bdr w:val="none" w:color="auto" w:sz="0" w:space="0"/>
          <w:shd w:val="clear" w:fill="FFFFFF"/>
        </w:rPr>
        <w:fldChar w:fldCharType="separate"/>
      </w:r>
      <w:r>
        <w:rPr>
          <w:rStyle w:val="4"/>
          <w:rFonts w:hint="eastAsia" w:ascii="仿宋" w:hAnsi="仿宋" w:eastAsia="仿宋" w:cs="仿宋"/>
          <w:b w:val="0"/>
          <w:i w:val="0"/>
          <w:caps w:val="0"/>
          <w:color w:val="000000"/>
          <w:spacing w:val="0"/>
          <w:sz w:val="32"/>
          <w:szCs w:val="32"/>
          <w:u w:val="none"/>
          <w:bdr w:val="none" w:color="auto" w:sz="0" w:space="0"/>
          <w:shd w:val="clear" w:fill="FFFFFF"/>
        </w:rPr>
        <w:t>1.广东省水泥行业企业安全生产基础信息汇总表</w:t>
      </w:r>
      <w:r>
        <w:rPr>
          <w:rStyle w:val="4"/>
          <w:rFonts w:hint="eastAsia" w:ascii="仿宋" w:hAnsi="仿宋" w:eastAsia="仿宋" w:cs="仿宋"/>
          <w:b w:val="0"/>
          <w:i w:val="0"/>
          <w:caps w:val="0"/>
          <w:color w:val="137DC4"/>
          <w:spacing w:val="0"/>
          <w:sz w:val="30"/>
          <w:szCs w:val="30"/>
          <w:u w:val="none"/>
          <w:bdr w:val="none" w:color="auto" w:sz="0" w:space="0"/>
          <w:shd w:val="clear" w:fill="FFFFFF"/>
        </w:rPr>
        <w:t>.xls</w:t>
      </w:r>
      <w:r>
        <w:rPr>
          <w:rFonts w:hint="eastAsia" w:ascii="仿宋" w:hAnsi="仿宋" w:eastAsia="仿宋" w:cs="仿宋"/>
          <w:b w:val="0"/>
          <w:i w:val="0"/>
          <w:caps w:val="0"/>
          <w:color w:val="137DC4"/>
          <w:spacing w:val="0"/>
          <w:sz w:val="30"/>
          <w:szCs w:val="30"/>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b w:val="0"/>
          <w:i w:val="0"/>
          <w:caps w:val="0"/>
          <w:color w:val="333333"/>
          <w:spacing w:val="0"/>
          <w:sz w:val="30"/>
          <w:szCs w:val="30"/>
        </w:rPr>
      </w:pPr>
      <w:r>
        <w:rPr>
          <w:rFonts w:hint="eastAsia" w:ascii="仿宋" w:hAnsi="仿宋" w:eastAsia="仿宋" w:cs="仿宋"/>
          <w:b w:val="0"/>
          <w:i w:val="0"/>
          <w:caps w:val="0"/>
          <w:color w:val="000000"/>
          <w:spacing w:val="0"/>
          <w:sz w:val="32"/>
          <w:szCs w:val="32"/>
          <w:bdr w:val="none" w:color="auto" w:sz="0" w:space="0"/>
          <w:shd w:val="clear" w:fill="FFFFFF"/>
        </w:rPr>
        <w:t>      </w:t>
      </w:r>
      <w:r>
        <w:rPr>
          <w:rFonts w:hint="eastAsia" w:ascii="仿宋" w:hAnsi="仿宋" w:eastAsia="仿宋" w:cs="仿宋"/>
          <w:b w:val="0"/>
          <w:i w:val="0"/>
          <w:caps w:val="0"/>
          <w:color w:val="333333"/>
          <w:spacing w:val="0"/>
          <w:sz w:val="30"/>
          <w:szCs w:val="30"/>
          <w:bdr w:val="none" w:color="auto" w:sz="0" w:space="0"/>
          <w:shd w:val="clear" w:fill="FFFFFF"/>
        </w:rPr>
        <w:fldChar w:fldCharType="begin"/>
      </w:r>
      <w:r>
        <w:rPr>
          <w:rFonts w:hint="eastAsia" w:ascii="仿宋" w:hAnsi="仿宋" w:eastAsia="仿宋" w:cs="仿宋"/>
          <w:b w:val="0"/>
          <w:i w:val="0"/>
          <w:caps w:val="0"/>
          <w:color w:val="333333"/>
          <w:spacing w:val="0"/>
          <w:sz w:val="30"/>
          <w:szCs w:val="30"/>
          <w:bdr w:val="none" w:color="auto" w:sz="0" w:space="0"/>
          <w:shd w:val="clear" w:fill="FFFFFF"/>
        </w:rPr>
        <w:instrText xml:space="preserve">INCLUDEPICTURE \d "http://www.gdsafety.gov.cn/website-webapp/ewebeditor/sysimage/icon16/xls.gif" \* MERGEFORMATINET </w:instrText>
      </w:r>
      <w:r>
        <w:rPr>
          <w:rFonts w:hint="eastAsia" w:ascii="仿宋" w:hAnsi="仿宋" w:eastAsia="仿宋" w:cs="仿宋"/>
          <w:b w:val="0"/>
          <w:i w:val="0"/>
          <w:caps w:val="0"/>
          <w:color w:val="333333"/>
          <w:spacing w:val="0"/>
          <w:sz w:val="30"/>
          <w:szCs w:val="30"/>
          <w:bdr w:val="none" w:color="auto" w:sz="0" w:space="0"/>
          <w:shd w:val="clear" w:fill="FFFFFF"/>
        </w:rPr>
        <w:fldChar w:fldCharType="separate"/>
      </w:r>
      <w:r>
        <w:rPr>
          <w:rFonts w:hint="eastAsia" w:ascii="仿宋" w:hAnsi="仿宋" w:eastAsia="仿宋" w:cs="仿宋"/>
          <w:b w:val="0"/>
          <w:i w:val="0"/>
          <w:caps w:val="0"/>
          <w:color w:val="333333"/>
          <w:spacing w:val="0"/>
          <w:sz w:val="30"/>
          <w:szCs w:val="30"/>
          <w:bdr w:val="none" w:color="auto" w:sz="0" w:space="0"/>
          <w:shd w:val="clear" w:fill="FFFFFF"/>
        </w:rPr>
        <w:drawing>
          <wp:inline distT="0" distB="0" distL="114300" distR="114300">
            <wp:extent cx="152400" cy="1524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仿宋" w:hAnsi="仿宋" w:eastAsia="仿宋" w:cs="仿宋"/>
          <w:b w:val="0"/>
          <w:i w:val="0"/>
          <w:caps w:val="0"/>
          <w:color w:val="333333"/>
          <w:spacing w:val="0"/>
          <w:sz w:val="30"/>
          <w:szCs w:val="30"/>
          <w:bdr w:val="none" w:color="auto" w:sz="0" w:space="0"/>
          <w:shd w:val="clear" w:fill="FFFFFF"/>
        </w:rPr>
        <w:fldChar w:fldCharType="end"/>
      </w:r>
      <w:r>
        <w:rPr>
          <w:rFonts w:hint="eastAsia" w:ascii="仿宋" w:hAnsi="仿宋" w:eastAsia="仿宋" w:cs="仿宋"/>
          <w:b w:val="0"/>
          <w:i w:val="0"/>
          <w:caps w:val="0"/>
          <w:color w:val="137DC4"/>
          <w:spacing w:val="0"/>
          <w:sz w:val="30"/>
          <w:szCs w:val="30"/>
          <w:u w:val="none"/>
          <w:bdr w:val="none" w:color="auto" w:sz="0" w:space="0"/>
          <w:shd w:val="clear" w:fill="FFFFFF"/>
        </w:rPr>
        <w:fldChar w:fldCharType="begin"/>
      </w:r>
      <w:r>
        <w:rPr>
          <w:rFonts w:hint="eastAsia" w:ascii="仿宋" w:hAnsi="仿宋" w:eastAsia="仿宋" w:cs="仿宋"/>
          <w:b w:val="0"/>
          <w:i w:val="0"/>
          <w:caps w:val="0"/>
          <w:color w:val="137DC4"/>
          <w:spacing w:val="0"/>
          <w:sz w:val="30"/>
          <w:szCs w:val="30"/>
          <w:u w:val="none"/>
          <w:bdr w:val="none" w:color="auto" w:sz="0" w:space="0"/>
          <w:shd w:val="clear" w:fill="FFFFFF"/>
        </w:rPr>
        <w:instrText xml:space="preserve"> HYPERLINK "http://www.gdsafety.gov.cn/gdsafety/tongzhi/201703/6490fc26799f475d84630377b1e3c294/files/6d8ee6c4992c4360a5cd5c8050497b80.xls" \t "http://www.gdsafety.gov.cn/gdsafety/tongzhi/201703/_blank" </w:instrText>
      </w:r>
      <w:r>
        <w:rPr>
          <w:rFonts w:hint="eastAsia" w:ascii="仿宋" w:hAnsi="仿宋" w:eastAsia="仿宋" w:cs="仿宋"/>
          <w:b w:val="0"/>
          <w:i w:val="0"/>
          <w:caps w:val="0"/>
          <w:color w:val="137DC4"/>
          <w:spacing w:val="0"/>
          <w:sz w:val="30"/>
          <w:szCs w:val="30"/>
          <w:u w:val="none"/>
          <w:bdr w:val="none" w:color="auto" w:sz="0" w:space="0"/>
          <w:shd w:val="clear" w:fill="FFFFFF"/>
        </w:rPr>
        <w:fldChar w:fldCharType="separate"/>
      </w:r>
      <w:r>
        <w:rPr>
          <w:rStyle w:val="4"/>
          <w:rFonts w:hint="eastAsia" w:ascii="仿宋" w:hAnsi="仿宋" w:eastAsia="仿宋" w:cs="仿宋"/>
          <w:b w:val="0"/>
          <w:i w:val="0"/>
          <w:caps w:val="0"/>
          <w:color w:val="000000"/>
          <w:spacing w:val="0"/>
          <w:sz w:val="32"/>
          <w:szCs w:val="32"/>
          <w:u w:val="none"/>
          <w:bdr w:val="none" w:color="auto" w:sz="0" w:space="0"/>
          <w:shd w:val="clear" w:fill="FFFFFF"/>
        </w:rPr>
        <w:t>2.广东省玻璃行业企业安全生产基础信息汇总表</w:t>
      </w:r>
      <w:r>
        <w:rPr>
          <w:rStyle w:val="4"/>
          <w:rFonts w:hint="eastAsia" w:ascii="仿宋" w:hAnsi="仿宋" w:eastAsia="仿宋" w:cs="仿宋"/>
          <w:b w:val="0"/>
          <w:i w:val="0"/>
          <w:caps w:val="0"/>
          <w:color w:val="137DC4"/>
          <w:spacing w:val="0"/>
          <w:sz w:val="30"/>
          <w:szCs w:val="30"/>
          <w:u w:val="none"/>
          <w:bdr w:val="none" w:color="auto" w:sz="0" w:space="0"/>
          <w:shd w:val="clear" w:fill="FFFFFF"/>
        </w:rPr>
        <w:t>.xls</w:t>
      </w:r>
      <w:r>
        <w:rPr>
          <w:rFonts w:hint="eastAsia" w:ascii="仿宋" w:hAnsi="仿宋" w:eastAsia="仿宋" w:cs="仿宋"/>
          <w:b w:val="0"/>
          <w:i w:val="0"/>
          <w:caps w:val="0"/>
          <w:color w:val="137DC4"/>
          <w:spacing w:val="0"/>
          <w:sz w:val="30"/>
          <w:szCs w:val="30"/>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b w:val="0"/>
          <w:i w:val="0"/>
          <w:caps w:val="0"/>
          <w:color w:val="333333"/>
          <w:spacing w:val="0"/>
          <w:sz w:val="30"/>
          <w:szCs w:val="30"/>
        </w:rPr>
      </w:pPr>
      <w:r>
        <w:rPr>
          <w:rFonts w:hint="eastAsia" w:ascii="仿宋" w:hAnsi="仿宋" w:eastAsia="仿宋" w:cs="仿宋"/>
          <w:b w:val="0"/>
          <w:i w:val="0"/>
          <w:caps w:val="0"/>
          <w:color w:val="333333"/>
          <w:spacing w:val="0"/>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b w:val="0"/>
          <w:i w:val="0"/>
          <w:caps w:val="0"/>
          <w:color w:val="333333"/>
          <w:spacing w:val="0"/>
          <w:sz w:val="30"/>
          <w:szCs w:val="30"/>
        </w:rPr>
      </w:pPr>
      <w:r>
        <w:rPr>
          <w:rFonts w:hint="eastAsia" w:ascii="仿宋" w:hAnsi="仿宋" w:eastAsia="仿宋" w:cs="仿宋"/>
          <w:b w:val="0"/>
          <w:i w:val="0"/>
          <w:caps w:val="0"/>
          <w:color w:val="333333"/>
          <w:spacing w:val="0"/>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b w:val="0"/>
          <w:i w:val="0"/>
          <w:caps w:val="0"/>
          <w:color w:val="333333"/>
          <w:spacing w:val="0"/>
          <w:sz w:val="30"/>
          <w:szCs w:val="30"/>
        </w:rPr>
      </w:pPr>
      <w:r>
        <w:rPr>
          <w:rFonts w:hint="eastAsia" w:ascii="仿宋" w:hAnsi="仿宋" w:eastAsia="仿宋" w:cs="仿宋"/>
          <w:b w:val="0"/>
          <w:i w:val="0"/>
          <w:caps w:val="0"/>
          <w:color w:val="333333"/>
          <w:spacing w:val="0"/>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b w:val="0"/>
          <w:i w:val="0"/>
          <w:caps w:val="0"/>
          <w:color w:val="333333"/>
          <w:spacing w:val="0"/>
          <w:sz w:val="30"/>
          <w:szCs w:val="30"/>
        </w:rPr>
      </w:pPr>
      <w:r>
        <w:rPr>
          <w:rFonts w:hint="eastAsia" w:ascii="仿宋" w:hAnsi="仿宋" w:eastAsia="仿宋" w:cs="仿宋"/>
          <w:b w:val="0"/>
          <w:i w:val="0"/>
          <w:caps w:val="0"/>
          <w:color w:val="000000"/>
          <w:spacing w:val="0"/>
          <w:sz w:val="32"/>
          <w:szCs w:val="32"/>
          <w:bdr w:val="none" w:color="auto" w:sz="0" w:space="0"/>
          <w:shd w:val="clear" w:fill="FFFFFF"/>
        </w:rPr>
        <w:t>                         广东省安全生产监督管理局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b w:val="0"/>
          <w:i w:val="0"/>
          <w:caps w:val="0"/>
          <w:color w:val="333333"/>
          <w:spacing w:val="0"/>
          <w:sz w:val="30"/>
          <w:szCs w:val="30"/>
        </w:rPr>
      </w:pPr>
      <w:r>
        <w:rPr>
          <w:rFonts w:hint="eastAsia" w:ascii="仿宋" w:hAnsi="仿宋" w:eastAsia="仿宋" w:cs="仿宋"/>
          <w:b w:val="0"/>
          <w:i w:val="0"/>
          <w:caps w:val="0"/>
          <w:color w:val="000000"/>
          <w:spacing w:val="0"/>
          <w:sz w:val="32"/>
          <w:szCs w:val="32"/>
          <w:bdr w:val="none" w:color="auto" w:sz="0" w:space="0"/>
          <w:shd w:val="clear" w:fill="FFFFFF"/>
        </w:rPr>
        <w:t>                              2017年3月3日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b w:val="0"/>
          <w:i w:val="0"/>
          <w:caps w:val="0"/>
          <w:color w:val="333333"/>
          <w:spacing w:val="0"/>
          <w:sz w:val="30"/>
          <w:szCs w:val="30"/>
        </w:rPr>
      </w:pPr>
      <w:r>
        <w:rPr>
          <w:rFonts w:hint="eastAsia" w:ascii="仿宋" w:hAnsi="仿宋" w:eastAsia="仿宋" w:cs="仿宋"/>
          <w:b w:val="0"/>
          <w:i w:val="0"/>
          <w:caps w:val="0"/>
          <w:color w:val="333333"/>
          <w:spacing w:val="0"/>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b w:val="0"/>
          <w:i w:val="0"/>
          <w:caps w:val="0"/>
          <w:color w:val="333333"/>
          <w:spacing w:val="0"/>
          <w:sz w:val="30"/>
          <w:szCs w:val="30"/>
        </w:rPr>
      </w:pPr>
      <w:r>
        <w:rPr>
          <w:rFonts w:hint="eastAsia" w:ascii="仿宋" w:hAnsi="仿宋" w:eastAsia="仿宋" w:cs="仿宋"/>
          <w:b w:val="0"/>
          <w:i w:val="0"/>
          <w:caps w:val="0"/>
          <w:color w:val="000000"/>
          <w:spacing w:val="0"/>
          <w:sz w:val="32"/>
          <w:szCs w:val="32"/>
          <w:bdr w:val="none" w:color="auto" w:sz="0" w:space="0"/>
          <w:shd w:val="clear" w:fill="FFFFFF"/>
        </w:rPr>
        <w:t>（联系人：苏宝洪、伍连明，电话：020-83135816、83135382）</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55552B"/>
    <w:rsid w:val="4E55552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2017-03-09T00:57:00Z</dcterms:created>
  <dc:creator>CY001</dc:creator>
  <cp:lastModifiedBy>CY001</cp:lastModifiedBy>
  <dcterms:modified xsi:type="dcterms:W3CDTF">2017-03-09T00:58:19Z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