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before="0" w:beforeLines="0" w:beforeAutospacing="0" w:after="0" w:afterLines="0" w:afterAutospacing="0" w:line="600" w:lineRule="atLeast"/>
        <w:ind w:left="0" w:leftChars="0" w:right="0" w:rightChars="0" w:firstLine="0" w:firstLineChars="0"/>
        <w:jc w:val="center"/>
        <w:rPr>
          <w:rFonts w:hint="eastAsia" w:ascii="黑体" w:hAnsi="黑体" w:eastAsia="黑体"/>
          <w:color w:val="000000"/>
          <w:sz w:val="44"/>
          <w:szCs w:val="44"/>
        </w:rPr>
      </w:pPr>
      <w:r>
        <w:rPr>
          <w:rFonts w:hint="eastAsia" w:ascii="黑体" w:hAnsi="黑体" w:eastAsia="黑体"/>
          <w:color w:val="000000"/>
          <w:sz w:val="44"/>
          <w:szCs w:val="44"/>
        </w:rPr>
        <w:t>连州市临时救助实施细则</w:t>
      </w:r>
    </w:p>
    <w:p>
      <w:pPr>
        <w:pStyle w:val="4"/>
        <w:snapToGrid w:val="0"/>
        <w:spacing w:before="0" w:beforeLines="0" w:beforeAutospacing="0" w:after="0" w:afterLines="0" w:afterAutospacing="0" w:line="600" w:lineRule="atLeast"/>
        <w:ind w:left="0" w:leftChars="0" w:right="0" w:rightChars="0" w:firstLine="0" w:firstLineChars="0"/>
        <w:jc w:val="center"/>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（征求意见稿）</w:t>
      </w:r>
    </w:p>
    <w:p>
      <w:pPr>
        <w:pStyle w:val="5"/>
        <w:jc w:val="center"/>
        <w:rPr>
          <w:rFonts w:hint="eastAsia" w:ascii="仿宋_GB2312" w:eastAsia="仿宋_GB2312"/>
          <w:b/>
          <w:sz w:val="32"/>
          <w:szCs w:val="32"/>
        </w:rPr>
      </w:pPr>
    </w:p>
    <w:p>
      <w:pPr>
        <w:pStyle w:val="5"/>
        <w:jc w:val="center"/>
        <w:rPr>
          <w:rFonts w:hint="eastAsia" w:ascii="黑体" w:hAnsi="黑体" w:eastAsia="黑体"/>
          <w:b/>
          <w:sz w:val="32"/>
          <w:szCs w:val="32"/>
        </w:rPr>
      </w:pPr>
      <w:r>
        <w:rPr>
          <w:rFonts w:hint="eastAsia" w:ascii="黑体" w:hAnsi="黑体" w:eastAsia="黑体"/>
          <w:b/>
          <w:sz w:val="32"/>
          <w:szCs w:val="32"/>
        </w:rPr>
        <w:t>第一章 总则</w:t>
      </w:r>
    </w:p>
    <w:p>
      <w:pPr>
        <w:pStyle w:val="5"/>
        <w:ind w:firstLine="803" w:firstLineChars="250"/>
        <w:rPr>
          <w:rFonts w:hint="eastAsia" w:ascii="仿宋_GB2312" w:eastAsia="仿宋_GB2312"/>
          <w:b/>
          <w:sz w:val="32"/>
          <w:szCs w:val="32"/>
        </w:rPr>
      </w:pPr>
    </w:p>
    <w:p>
      <w:pPr>
        <w:pStyle w:val="5"/>
        <w:rPr>
          <w:rFonts w:hint="eastAsia" w:ascii="仿宋" w:hAnsi="仿宋" w:eastAsia="仿宋"/>
          <w:sz w:val="32"/>
          <w:szCs w:val="32"/>
        </w:rPr>
      </w:pPr>
      <w:r>
        <w:rPr>
          <w:rFonts w:hint="eastAsia" w:ascii="仿宋_GB2312" w:eastAsia="仿宋_GB2312"/>
          <w:b/>
          <w:sz w:val="32"/>
          <w:szCs w:val="32"/>
        </w:rPr>
        <w:t xml:space="preserve">  </w:t>
      </w:r>
      <w:r>
        <w:rPr>
          <w:rFonts w:hint="eastAsia" w:ascii="仿宋" w:hAnsi="仿宋" w:eastAsia="仿宋"/>
          <w:b/>
          <w:sz w:val="32"/>
          <w:szCs w:val="32"/>
        </w:rPr>
        <w:t xml:space="preserve">  第一条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为</w:t>
      </w:r>
      <w:r>
        <w:rPr>
          <w:rFonts w:hint="eastAsia" w:ascii="仿宋" w:hAnsi="仿宋" w:eastAsia="仿宋"/>
          <w:sz w:val="32"/>
          <w:szCs w:val="32"/>
          <w:lang w:eastAsia="zh-CN"/>
        </w:rPr>
        <w:t>进一步发挥社会救助托底线、救急难的作用，解决城乡困难群众突发性、紧迫性、临时性基本生活困难，根据《社会救助暂行办法》（国务院令第</w:t>
      </w:r>
      <w:r>
        <w:rPr>
          <w:rFonts w:hint="eastAsia" w:ascii="仿宋" w:hAnsi="仿宋" w:eastAsia="仿宋"/>
          <w:sz w:val="32"/>
          <w:szCs w:val="32"/>
          <w:lang w:val="en-US" w:eastAsia="zh-CN"/>
        </w:rPr>
        <w:t>649号</w:t>
      </w:r>
      <w:r>
        <w:rPr>
          <w:rFonts w:hint="eastAsia" w:ascii="仿宋" w:hAnsi="仿宋" w:eastAsia="仿宋"/>
          <w:sz w:val="32"/>
          <w:szCs w:val="32"/>
          <w:lang w:eastAsia="zh-CN"/>
        </w:rPr>
        <w:t>）、《广东省社会救助条例》（广东省第十二届人民代表大会常务委员</w:t>
      </w:r>
      <w:r>
        <w:rPr>
          <w:rFonts w:hint="eastAsia" w:ascii="仿宋" w:hAnsi="仿宋" w:eastAsia="仿宋"/>
          <w:sz w:val="32"/>
          <w:szCs w:val="32"/>
          <w:lang w:val="en-US" w:eastAsia="zh-CN"/>
        </w:rPr>
        <w:t>会</w:t>
      </w:r>
      <w:r>
        <w:rPr>
          <w:rFonts w:hint="eastAsia" w:ascii="仿宋" w:hAnsi="仿宋" w:eastAsia="仿宋"/>
          <w:color w:val="auto"/>
          <w:sz w:val="32"/>
          <w:szCs w:val="32"/>
          <w:lang w:val="en-US" w:eastAsia="zh-CN"/>
        </w:rPr>
        <w:t>公告第85号</w:t>
      </w:r>
      <w:r>
        <w:rPr>
          <w:rFonts w:hint="eastAsia" w:ascii="仿宋" w:hAnsi="仿宋" w:eastAsia="仿宋"/>
          <w:color w:val="auto"/>
          <w:sz w:val="32"/>
          <w:szCs w:val="32"/>
          <w:lang w:eastAsia="zh-CN"/>
        </w:rPr>
        <w:t>）</w:t>
      </w:r>
      <w:r>
        <w:rPr>
          <w:rFonts w:hint="eastAsia" w:ascii="仿宋" w:hAnsi="仿宋" w:eastAsia="仿宋"/>
          <w:color w:val="auto"/>
          <w:sz w:val="32"/>
          <w:szCs w:val="32"/>
        </w:rPr>
        <w:t>完善社会救助制度，根据《</w:t>
      </w:r>
      <w:r>
        <w:rPr>
          <w:rFonts w:hint="eastAsia" w:ascii="仿宋" w:hAnsi="仿宋" w:eastAsia="仿宋"/>
          <w:color w:val="auto"/>
          <w:sz w:val="32"/>
          <w:szCs w:val="32"/>
          <w:lang w:eastAsia="zh-CN"/>
        </w:rPr>
        <w:t>清远市临时救助实施细则</w:t>
      </w:r>
      <w:r>
        <w:rPr>
          <w:rFonts w:hint="eastAsia" w:ascii="仿宋" w:hAnsi="仿宋" w:eastAsia="仿宋"/>
          <w:color w:val="auto"/>
          <w:sz w:val="32"/>
          <w:szCs w:val="32"/>
        </w:rPr>
        <w:t>》</w:t>
      </w:r>
      <w:r>
        <w:rPr>
          <w:rFonts w:hint="eastAsia" w:ascii="仿宋" w:hAnsi="仿宋" w:eastAsia="仿宋"/>
          <w:color w:val="auto"/>
          <w:sz w:val="32"/>
          <w:szCs w:val="32"/>
          <w:lang w:eastAsia="zh-CN"/>
        </w:rPr>
        <w:t>（清府办〔</w:t>
      </w:r>
      <w:r>
        <w:rPr>
          <w:rFonts w:hint="eastAsia" w:ascii="仿宋" w:hAnsi="仿宋" w:eastAsia="仿宋"/>
          <w:color w:val="auto"/>
          <w:sz w:val="32"/>
          <w:szCs w:val="32"/>
          <w:lang w:val="en-US" w:eastAsia="zh-CN"/>
        </w:rPr>
        <w:t>2022</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14号</w:t>
      </w:r>
      <w:r>
        <w:rPr>
          <w:rFonts w:hint="eastAsia" w:ascii="仿宋" w:hAnsi="仿宋" w:eastAsia="仿宋"/>
          <w:color w:val="auto"/>
          <w:sz w:val="32"/>
          <w:szCs w:val="32"/>
          <w:lang w:eastAsia="zh-CN"/>
        </w:rPr>
        <w:t>）</w:t>
      </w:r>
      <w:r>
        <w:rPr>
          <w:rFonts w:hint="eastAsia" w:ascii="仿宋" w:hAnsi="仿宋" w:eastAsia="仿宋"/>
          <w:color w:val="auto"/>
          <w:sz w:val="32"/>
          <w:szCs w:val="32"/>
        </w:rPr>
        <w:t>，结合</w:t>
      </w:r>
      <w:r>
        <w:rPr>
          <w:rFonts w:hint="eastAsia" w:ascii="仿宋" w:hAnsi="仿宋" w:eastAsia="仿宋"/>
          <w:sz w:val="32"/>
          <w:szCs w:val="32"/>
        </w:rPr>
        <w:t>我市实际，制定本实施细则。</w:t>
      </w:r>
    </w:p>
    <w:p>
      <w:pPr>
        <w:pStyle w:val="5"/>
        <w:ind w:firstLine="643" w:firstLineChars="200"/>
        <w:rPr>
          <w:rFonts w:hint="eastAsia" w:ascii="仿宋" w:hAnsi="仿宋" w:eastAsia="仿宋"/>
          <w:sz w:val="32"/>
          <w:szCs w:val="32"/>
        </w:rPr>
      </w:pPr>
      <w:r>
        <w:rPr>
          <w:rFonts w:hint="eastAsia" w:ascii="仿宋" w:hAnsi="仿宋" w:eastAsia="仿宋"/>
          <w:b/>
          <w:sz w:val="32"/>
          <w:szCs w:val="32"/>
        </w:rPr>
        <w:t>第二条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本实施细则所称临时救助，</w:t>
      </w:r>
      <w:r>
        <w:rPr>
          <w:rFonts w:hint="eastAsia" w:ascii="仿宋" w:hAnsi="仿宋" w:eastAsia="仿宋"/>
          <w:sz w:val="32"/>
          <w:szCs w:val="32"/>
        </w:rPr>
        <w:t>是指</w:t>
      </w:r>
      <w:r>
        <w:rPr>
          <w:rFonts w:hint="eastAsia" w:ascii="仿宋" w:hAnsi="仿宋" w:eastAsia="仿宋"/>
          <w:sz w:val="32"/>
          <w:szCs w:val="32"/>
          <w:lang w:eastAsia="zh-CN"/>
        </w:rPr>
        <w:t>国家</w:t>
      </w:r>
      <w:r>
        <w:rPr>
          <w:rFonts w:hint="eastAsia" w:ascii="仿宋" w:hAnsi="仿宋" w:eastAsia="仿宋"/>
          <w:sz w:val="32"/>
          <w:szCs w:val="32"/>
        </w:rPr>
        <w:t>对</w:t>
      </w:r>
      <w:r>
        <w:rPr>
          <w:rFonts w:hint="eastAsia" w:ascii="仿宋" w:hAnsi="仿宋" w:eastAsia="仿宋"/>
          <w:sz w:val="32"/>
          <w:szCs w:val="32"/>
          <w:lang w:eastAsia="zh-CN"/>
        </w:rPr>
        <w:t>遭遇</w:t>
      </w:r>
      <w:r>
        <w:rPr>
          <w:rFonts w:hint="eastAsia" w:ascii="仿宋" w:hAnsi="仿宋" w:eastAsia="仿宋"/>
          <w:sz w:val="32"/>
          <w:szCs w:val="32"/>
        </w:rPr>
        <w:t>突发事件、意外伤害、重大疾病或其他特殊原因</w:t>
      </w:r>
      <w:r>
        <w:rPr>
          <w:rFonts w:hint="eastAsia" w:ascii="仿宋" w:hAnsi="仿宋" w:eastAsia="仿宋"/>
          <w:sz w:val="32"/>
          <w:szCs w:val="32"/>
          <w:lang w:eastAsia="zh-CN"/>
        </w:rPr>
        <w:t>导致</w:t>
      </w:r>
      <w:r>
        <w:rPr>
          <w:rFonts w:hint="eastAsia" w:ascii="仿宋" w:hAnsi="仿宋" w:eastAsia="仿宋"/>
          <w:sz w:val="32"/>
          <w:szCs w:val="32"/>
        </w:rPr>
        <w:t>基本生活</w:t>
      </w:r>
      <w:r>
        <w:rPr>
          <w:rFonts w:hint="eastAsia" w:ascii="仿宋" w:hAnsi="仿宋" w:eastAsia="仿宋"/>
          <w:sz w:val="32"/>
          <w:szCs w:val="32"/>
          <w:lang w:eastAsia="zh-CN"/>
        </w:rPr>
        <w:t>陷入困境，其他社会救助制度暂时无法覆盖或救助之后基本生活暂时仍有严重困难的家庭或个人</w:t>
      </w:r>
      <w:r>
        <w:rPr>
          <w:rFonts w:hint="eastAsia" w:ascii="仿宋" w:hAnsi="仿宋" w:eastAsia="仿宋"/>
          <w:sz w:val="32"/>
          <w:szCs w:val="32"/>
        </w:rPr>
        <w:t>给予的应急性、过渡性的救助。</w:t>
      </w:r>
    </w:p>
    <w:p>
      <w:pPr>
        <w:pStyle w:val="5"/>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在本市居住的港澳居民遭遇突发困难的，可向经常居住地或困难发生地提出临时救助申请，经认定后符合条件的给予临时救助。</w:t>
      </w:r>
    </w:p>
    <w:p>
      <w:pPr>
        <w:pStyle w:val="5"/>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非本地户籍且无法提供有效居住证明或个人身份信息的，本级民政部门、救助管理机构、未成年人救助保护机构、儿童福利机构可按生活无着人员救助管理有关规定提供救助。</w:t>
      </w:r>
    </w:p>
    <w:p>
      <w:pPr>
        <w:pStyle w:val="5"/>
        <w:ind w:firstLine="643" w:firstLineChars="200"/>
        <w:rPr>
          <w:rFonts w:hint="eastAsia" w:ascii="仿宋" w:hAnsi="仿宋" w:eastAsia="仿宋"/>
          <w:sz w:val="32"/>
          <w:szCs w:val="32"/>
          <w:lang w:eastAsia="zh-CN"/>
        </w:rPr>
      </w:pPr>
      <w:r>
        <w:rPr>
          <w:rFonts w:hint="eastAsia" w:ascii="仿宋" w:hAnsi="仿宋" w:eastAsia="仿宋"/>
          <w:b/>
          <w:sz w:val="32"/>
          <w:szCs w:val="32"/>
        </w:rPr>
        <w:t>第三条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本实施细则适用于本市范围内临时救助的申请、审核、审批及日常管理。</w:t>
      </w:r>
    </w:p>
    <w:p>
      <w:pPr>
        <w:pStyle w:val="5"/>
        <w:ind w:firstLine="643" w:firstLineChars="200"/>
        <w:rPr>
          <w:rFonts w:hint="eastAsia" w:ascii="仿宋" w:hAnsi="仿宋" w:eastAsia="仿宋"/>
          <w:sz w:val="32"/>
          <w:szCs w:val="32"/>
        </w:rPr>
      </w:pPr>
      <w:r>
        <w:rPr>
          <w:rFonts w:hint="eastAsia" w:ascii="仿宋" w:hAnsi="仿宋" w:eastAsia="仿宋"/>
          <w:b/>
          <w:sz w:val="32"/>
          <w:szCs w:val="32"/>
        </w:rPr>
        <w:t>第</w:t>
      </w:r>
      <w:r>
        <w:rPr>
          <w:rFonts w:hint="eastAsia" w:ascii="仿宋" w:hAnsi="仿宋" w:eastAsia="仿宋"/>
          <w:b/>
          <w:sz w:val="32"/>
          <w:szCs w:val="32"/>
          <w:lang w:eastAsia="zh-CN"/>
        </w:rPr>
        <w:t>四</w:t>
      </w:r>
      <w:r>
        <w:rPr>
          <w:rFonts w:hint="eastAsia" w:ascii="仿宋" w:hAnsi="仿宋" w:eastAsia="仿宋"/>
          <w:b/>
          <w:sz w:val="32"/>
          <w:szCs w:val="32"/>
        </w:rPr>
        <w:t>条</w:t>
      </w:r>
      <w:r>
        <w:rPr>
          <w:rFonts w:hint="eastAsia" w:ascii="仿宋" w:hAnsi="仿宋" w:eastAsia="仿宋"/>
          <w:b/>
          <w:sz w:val="32"/>
          <w:szCs w:val="32"/>
          <w:lang w:val="en-US" w:eastAsia="zh-CN"/>
        </w:rPr>
        <w:t xml:space="preserve"> </w:t>
      </w:r>
      <w:r>
        <w:rPr>
          <w:rFonts w:hint="eastAsia" w:ascii="仿宋" w:hAnsi="仿宋" w:eastAsia="仿宋"/>
          <w:sz w:val="32"/>
          <w:szCs w:val="32"/>
        </w:rPr>
        <w:t xml:space="preserve"> 临时救助应遵循以下原则：</w:t>
      </w:r>
    </w:p>
    <w:p>
      <w:pPr>
        <w:pStyle w:val="5"/>
        <w:ind w:firstLine="640" w:firstLineChars="200"/>
        <w:rPr>
          <w:rFonts w:hint="eastAsia" w:ascii="仿宋" w:hAnsi="仿宋" w:eastAsia="仿宋"/>
          <w:sz w:val="32"/>
          <w:szCs w:val="32"/>
        </w:rPr>
      </w:pPr>
      <w:r>
        <w:rPr>
          <w:rFonts w:hint="eastAsia" w:ascii="仿宋" w:hAnsi="仿宋" w:eastAsia="仿宋"/>
          <w:sz w:val="32"/>
          <w:szCs w:val="32"/>
        </w:rPr>
        <w:t>（一）应救尽救，及时</w:t>
      </w:r>
      <w:r>
        <w:rPr>
          <w:rFonts w:hint="eastAsia" w:ascii="仿宋" w:hAnsi="仿宋" w:eastAsia="仿宋"/>
          <w:sz w:val="32"/>
          <w:szCs w:val="32"/>
          <w:lang w:eastAsia="zh-CN"/>
        </w:rPr>
        <w:t>施</w:t>
      </w:r>
      <w:r>
        <w:rPr>
          <w:rFonts w:hint="eastAsia" w:ascii="仿宋" w:hAnsi="仿宋" w:eastAsia="仿宋"/>
          <w:sz w:val="32"/>
          <w:szCs w:val="32"/>
        </w:rPr>
        <w:t>救；</w:t>
      </w:r>
    </w:p>
    <w:p>
      <w:pPr>
        <w:pStyle w:val="5"/>
        <w:ind w:firstLine="640" w:firstLineChars="200"/>
        <w:rPr>
          <w:rFonts w:hint="eastAsia" w:ascii="仿宋" w:hAnsi="仿宋" w:eastAsia="仿宋"/>
          <w:sz w:val="32"/>
          <w:szCs w:val="32"/>
        </w:rPr>
      </w:pPr>
      <w:r>
        <w:rPr>
          <w:rFonts w:hint="eastAsia" w:ascii="仿宋" w:hAnsi="仿宋" w:eastAsia="仿宋"/>
          <w:sz w:val="32"/>
          <w:szCs w:val="32"/>
        </w:rPr>
        <w:t>（二）</w:t>
      </w:r>
      <w:r>
        <w:rPr>
          <w:rFonts w:hint="eastAsia" w:ascii="仿宋" w:hAnsi="仿宋" w:eastAsia="仿宋"/>
          <w:sz w:val="32"/>
          <w:szCs w:val="32"/>
          <w:lang w:eastAsia="zh-CN"/>
        </w:rPr>
        <w:t>量力而行</w:t>
      </w:r>
      <w:r>
        <w:rPr>
          <w:rFonts w:hint="eastAsia" w:ascii="仿宋" w:hAnsi="仿宋" w:eastAsia="仿宋"/>
          <w:sz w:val="32"/>
          <w:szCs w:val="32"/>
        </w:rPr>
        <w:t>，尽力而为；</w:t>
      </w:r>
    </w:p>
    <w:p>
      <w:pPr>
        <w:pStyle w:val="5"/>
        <w:ind w:firstLine="640" w:firstLineChars="200"/>
        <w:rPr>
          <w:rFonts w:hint="eastAsia" w:ascii="仿宋" w:hAnsi="仿宋" w:eastAsia="仿宋"/>
          <w:sz w:val="32"/>
          <w:szCs w:val="32"/>
        </w:rPr>
      </w:pPr>
      <w:r>
        <w:rPr>
          <w:rFonts w:hint="eastAsia" w:ascii="仿宋" w:hAnsi="仿宋" w:eastAsia="仿宋"/>
          <w:sz w:val="32"/>
          <w:szCs w:val="32"/>
        </w:rPr>
        <w:t>（三）</w:t>
      </w:r>
      <w:r>
        <w:rPr>
          <w:rFonts w:hint="eastAsia" w:ascii="仿宋" w:hAnsi="仿宋" w:eastAsia="仿宋"/>
          <w:sz w:val="32"/>
          <w:szCs w:val="32"/>
          <w:lang w:eastAsia="zh-CN"/>
        </w:rPr>
        <w:t>适度救助，缓解困难</w:t>
      </w:r>
      <w:r>
        <w:rPr>
          <w:rFonts w:hint="eastAsia" w:ascii="仿宋" w:hAnsi="仿宋" w:eastAsia="仿宋"/>
          <w:sz w:val="32"/>
          <w:szCs w:val="32"/>
        </w:rPr>
        <w:t>；</w:t>
      </w:r>
    </w:p>
    <w:p>
      <w:pPr>
        <w:pStyle w:val="5"/>
        <w:ind w:firstLine="640" w:firstLineChars="200"/>
        <w:rPr>
          <w:rFonts w:hint="eastAsia" w:ascii="仿宋" w:hAnsi="仿宋" w:eastAsia="仿宋"/>
          <w:sz w:val="32"/>
          <w:szCs w:val="32"/>
        </w:rPr>
      </w:pPr>
      <w:r>
        <w:rPr>
          <w:rFonts w:hint="eastAsia" w:ascii="仿宋" w:hAnsi="仿宋" w:eastAsia="仿宋"/>
          <w:sz w:val="32"/>
          <w:szCs w:val="32"/>
        </w:rPr>
        <w:t>（四）</w:t>
      </w:r>
      <w:r>
        <w:rPr>
          <w:rFonts w:hint="eastAsia" w:ascii="仿宋" w:hAnsi="仿宋" w:eastAsia="仿宋"/>
          <w:sz w:val="32"/>
          <w:szCs w:val="32"/>
          <w:lang w:eastAsia="zh-CN"/>
        </w:rPr>
        <w:t>信息公开，合理公正</w:t>
      </w:r>
      <w:r>
        <w:rPr>
          <w:rFonts w:hint="eastAsia" w:ascii="仿宋" w:hAnsi="仿宋" w:eastAsia="仿宋"/>
          <w:sz w:val="32"/>
          <w:szCs w:val="32"/>
        </w:rPr>
        <w:t>；</w:t>
      </w:r>
    </w:p>
    <w:p>
      <w:pPr>
        <w:pStyle w:val="5"/>
        <w:ind w:firstLine="640" w:firstLineChars="200"/>
        <w:rPr>
          <w:rFonts w:hint="eastAsia" w:ascii="仿宋" w:hAnsi="仿宋" w:eastAsia="仿宋"/>
          <w:sz w:val="32"/>
          <w:szCs w:val="32"/>
        </w:rPr>
      </w:pPr>
      <w:r>
        <w:rPr>
          <w:rFonts w:hint="eastAsia" w:ascii="仿宋" w:hAnsi="仿宋" w:eastAsia="仿宋"/>
          <w:sz w:val="32"/>
          <w:szCs w:val="32"/>
        </w:rPr>
        <w:t>（五）政府救助，社会帮扶。</w:t>
      </w:r>
    </w:p>
    <w:p>
      <w:pPr>
        <w:pStyle w:val="5"/>
        <w:ind w:firstLine="643" w:firstLineChars="200"/>
        <w:rPr>
          <w:rFonts w:hint="eastAsia" w:ascii="仿宋" w:hAnsi="仿宋" w:eastAsia="仿宋"/>
          <w:sz w:val="32"/>
          <w:szCs w:val="32"/>
          <w:lang w:eastAsia="zh-CN"/>
        </w:rPr>
      </w:pPr>
      <w:r>
        <w:rPr>
          <w:rFonts w:hint="eastAsia" w:ascii="仿宋" w:hAnsi="仿宋" w:eastAsia="仿宋"/>
          <w:b/>
          <w:sz w:val="32"/>
          <w:szCs w:val="32"/>
        </w:rPr>
        <w:t>第</w:t>
      </w:r>
      <w:r>
        <w:rPr>
          <w:rFonts w:hint="eastAsia" w:ascii="仿宋" w:hAnsi="仿宋" w:eastAsia="仿宋"/>
          <w:b/>
          <w:sz w:val="32"/>
          <w:szCs w:val="32"/>
          <w:lang w:eastAsia="zh-CN"/>
        </w:rPr>
        <w:t>五</w:t>
      </w:r>
      <w:r>
        <w:rPr>
          <w:rFonts w:hint="eastAsia" w:ascii="仿宋" w:hAnsi="仿宋" w:eastAsia="仿宋"/>
          <w:b/>
          <w:sz w:val="32"/>
          <w:szCs w:val="32"/>
        </w:rPr>
        <w:t>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临时救助制度实行各级政府分级负责制，各镇（乡）人民政府做好本行政区域内的临时救助工作，</w:t>
      </w:r>
      <w:r>
        <w:rPr>
          <w:rFonts w:hint="eastAsia" w:ascii="仿宋" w:hAnsi="仿宋" w:eastAsia="仿宋"/>
          <w:sz w:val="32"/>
          <w:szCs w:val="32"/>
        </w:rPr>
        <w:t>市民政</w:t>
      </w:r>
      <w:r>
        <w:rPr>
          <w:rFonts w:hint="eastAsia" w:ascii="仿宋" w:hAnsi="仿宋" w:eastAsia="仿宋"/>
          <w:sz w:val="32"/>
          <w:szCs w:val="32"/>
          <w:lang w:eastAsia="zh-CN"/>
        </w:rPr>
        <w:t>局</w:t>
      </w:r>
      <w:r>
        <w:rPr>
          <w:rFonts w:hint="eastAsia" w:ascii="仿宋" w:hAnsi="仿宋" w:eastAsia="仿宋"/>
          <w:sz w:val="32"/>
          <w:szCs w:val="32"/>
        </w:rPr>
        <w:t>统筹开展全市临时救助工作</w:t>
      </w:r>
      <w:r>
        <w:rPr>
          <w:rFonts w:hint="eastAsia" w:ascii="仿宋" w:hAnsi="仿宋" w:eastAsia="仿宋"/>
          <w:sz w:val="32"/>
          <w:szCs w:val="32"/>
          <w:lang w:eastAsia="zh-CN"/>
        </w:rPr>
        <w:t>。</w:t>
      </w:r>
    </w:p>
    <w:p>
      <w:pPr>
        <w:pStyle w:val="5"/>
        <w:ind w:firstLine="640" w:firstLineChars="200"/>
        <w:rPr>
          <w:rFonts w:hint="eastAsia" w:ascii="仿宋" w:hAnsi="仿宋" w:eastAsia="仿宋"/>
          <w:sz w:val="32"/>
          <w:szCs w:val="32"/>
        </w:rPr>
      </w:pPr>
      <w:r>
        <w:rPr>
          <w:rFonts w:hint="eastAsia" w:ascii="仿宋" w:hAnsi="仿宋" w:eastAsia="仿宋"/>
          <w:sz w:val="32"/>
          <w:szCs w:val="32"/>
        </w:rPr>
        <w:t>教育、公安、</w:t>
      </w:r>
      <w:r>
        <w:rPr>
          <w:rFonts w:hint="eastAsia" w:ascii="仿宋" w:hAnsi="仿宋" w:eastAsia="仿宋"/>
          <w:sz w:val="32"/>
          <w:szCs w:val="32"/>
          <w:lang w:eastAsia="zh-CN"/>
        </w:rPr>
        <w:t>司法、</w:t>
      </w:r>
      <w:r>
        <w:rPr>
          <w:rFonts w:hint="eastAsia" w:ascii="仿宋" w:hAnsi="仿宋" w:eastAsia="仿宋"/>
          <w:sz w:val="32"/>
          <w:szCs w:val="32"/>
        </w:rPr>
        <w:t>财政、人力资源社会保障</w:t>
      </w:r>
      <w:r>
        <w:rPr>
          <w:rFonts w:hint="eastAsia" w:ascii="仿宋" w:hAnsi="仿宋" w:eastAsia="仿宋"/>
          <w:sz w:val="32"/>
          <w:szCs w:val="32"/>
          <w:lang w:eastAsia="zh-CN"/>
        </w:rPr>
        <w:t>、</w:t>
      </w:r>
      <w:r>
        <w:rPr>
          <w:rFonts w:hint="eastAsia" w:ascii="仿宋" w:hAnsi="仿宋" w:eastAsia="仿宋"/>
          <w:sz w:val="32"/>
          <w:szCs w:val="32"/>
        </w:rPr>
        <w:t>住房城乡建设、</w:t>
      </w:r>
      <w:r>
        <w:rPr>
          <w:rFonts w:hint="eastAsia" w:ascii="仿宋" w:hAnsi="仿宋" w:eastAsia="仿宋"/>
          <w:sz w:val="32"/>
          <w:szCs w:val="32"/>
          <w:lang w:eastAsia="zh-CN"/>
        </w:rPr>
        <w:t>卫生健康、应急管理、医保、工会、团委、妇联、残联</w:t>
      </w:r>
      <w:r>
        <w:rPr>
          <w:rFonts w:hint="eastAsia" w:ascii="仿宋" w:hAnsi="仿宋" w:eastAsia="仿宋"/>
          <w:sz w:val="32"/>
          <w:szCs w:val="32"/>
        </w:rPr>
        <w:t>等部门</w:t>
      </w:r>
      <w:r>
        <w:rPr>
          <w:rFonts w:hint="eastAsia" w:ascii="仿宋" w:hAnsi="仿宋" w:eastAsia="仿宋"/>
          <w:sz w:val="32"/>
          <w:szCs w:val="32"/>
          <w:lang w:eastAsia="zh-CN"/>
        </w:rPr>
        <w:t>按照</w:t>
      </w:r>
      <w:r>
        <w:rPr>
          <w:rFonts w:hint="eastAsia" w:ascii="仿宋" w:hAnsi="仿宋" w:eastAsia="仿宋"/>
          <w:sz w:val="32"/>
          <w:szCs w:val="32"/>
        </w:rPr>
        <w:t>各自职责</w:t>
      </w:r>
      <w:r>
        <w:rPr>
          <w:rFonts w:hint="eastAsia" w:ascii="仿宋" w:hAnsi="仿宋" w:eastAsia="仿宋"/>
          <w:sz w:val="32"/>
          <w:szCs w:val="32"/>
          <w:lang w:eastAsia="zh-CN"/>
        </w:rPr>
        <w:t>主动配合，密切协作，做好相关</w:t>
      </w:r>
      <w:r>
        <w:rPr>
          <w:rFonts w:hint="eastAsia" w:ascii="仿宋" w:hAnsi="仿宋" w:eastAsia="仿宋"/>
          <w:sz w:val="32"/>
          <w:szCs w:val="32"/>
        </w:rPr>
        <w:t>工作。</w:t>
      </w:r>
    </w:p>
    <w:p>
      <w:pPr>
        <w:pStyle w:val="5"/>
        <w:ind w:firstLine="640" w:firstLineChars="200"/>
        <w:rPr>
          <w:rFonts w:hint="eastAsia" w:ascii="仿宋" w:hAnsi="仿宋" w:eastAsia="仿宋"/>
          <w:sz w:val="32"/>
          <w:szCs w:val="32"/>
        </w:rPr>
      </w:pPr>
      <w:r>
        <w:rPr>
          <w:rFonts w:hint="eastAsia" w:ascii="仿宋" w:hAnsi="仿宋" w:eastAsia="仿宋"/>
          <w:sz w:val="32"/>
          <w:szCs w:val="32"/>
        </w:rPr>
        <w:t>公安</w:t>
      </w:r>
      <w:bookmarkStart w:id="0" w:name="_GoBack"/>
      <w:bookmarkEnd w:id="0"/>
      <w:r>
        <w:rPr>
          <w:rFonts w:hint="eastAsia" w:ascii="仿宋" w:hAnsi="仿宋" w:eastAsia="仿宋"/>
          <w:sz w:val="32"/>
          <w:szCs w:val="32"/>
        </w:rPr>
        <w:t>等部门在执法中发现身处困境的未成年人</w:t>
      </w:r>
      <w:r>
        <w:rPr>
          <w:rFonts w:hint="eastAsia" w:ascii="仿宋" w:hAnsi="仿宋" w:eastAsia="仿宋"/>
          <w:sz w:val="32"/>
          <w:szCs w:val="32"/>
          <w:lang w:eastAsia="zh-CN"/>
        </w:rPr>
        <w:t>、</w:t>
      </w:r>
      <w:r>
        <w:rPr>
          <w:rFonts w:hint="eastAsia" w:ascii="仿宋" w:hAnsi="仿宋" w:eastAsia="仿宋"/>
          <w:sz w:val="32"/>
          <w:szCs w:val="32"/>
        </w:rPr>
        <w:t>精神</w:t>
      </w:r>
      <w:r>
        <w:rPr>
          <w:rFonts w:hint="eastAsia" w:ascii="仿宋" w:hAnsi="仿宋" w:eastAsia="仿宋"/>
          <w:sz w:val="32"/>
          <w:szCs w:val="32"/>
          <w:lang w:eastAsia="zh-CN"/>
        </w:rPr>
        <w:t>障碍患者</w:t>
      </w:r>
      <w:r>
        <w:rPr>
          <w:rFonts w:hint="eastAsia" w:ascii="仿宋" w:hAnsi="仿宋" w:eastAsia="仿宋"/>
          <w:sz w:val="32"/>
          <w:szCs w:val="32"/>
        </w:rPr>
        <w:t>等无民事行为能力人或限制民事行为能力人</w:t>
      </w:r>
      <w:r>
        <w:rPr>
          <w:rFonts w:hint="eastAsia" w:ascii="仿宋" w:hAnsi="仿宋" w:eastAsia="仿宋"/>
          <w:sz w:val="32"/>
          <w:szCs w:val="32"/>
          <w:lang w:eastAsia="zh-CN"/>
        </w:rPr>
        <w:t>、</w:t>
      </w:r>
      <w:r>
        <w:rPr>
          <w:rFonts w:hint="eastAsia" w:ascii="仿宋" w:hAnsi="仿宋" w:eastAsia="仿宋"/>
          <w:sz w:val="32"/>
          <w:szCs w:val="32"/>
        </w:rPr>
        <w:t>以及失去主动救助能力</w:t>
      </w:r>
      <w:r>
        <w:rPr>
          <w:rFonts w:hint="eastAsia" w:ascii="仿宋" w:hAnsi="仿宋" w:eastAsia="仿宋"/>
          <w:sz w:val="32"/>
          <w:szCs w:val="32"/>
          <w:lang w:eastAsia="zh-CN"/>
        </w:rPr>
        <w:t>的</w:t>
      </w:r>
      <w:r>
        <w:rPr>
          <w:rFonts w:hint="eastAsia" w:ascii="仿宋" w:hAnsi="仿宋" w:eastAsia="仿宋"/>
          <w:sz w:val="32"/>
          <w:szCs w:val="32"/>
        </w:rPr>
        <w:t>危重病人等，应主动采取必要措施帮助其脱离困境。</w:t>
      </w:r>
    </w:p>
    <w:p>
      <w:pPr>
        <w:pStyle w:val="5"/>
        <w:ind w:firstLine="640" w:firstLineChars="200"/>
        <w:rPr>
          <w:rFonts w:hint="eastAsia" w:ascii="仿宋" w:hAnsi="仿宋" w:eastAsia="仿宋" w:cs="宋体"/>
          <w:sz w:val="32"/>
          <w:szCs w:val="32"/>
          <w:highlight w:val="none"/>
        </w:rPr>
      </w:pPr>
      <w:r>
        <w:rPr>
          <w:rFonts w:hint="eastAsia" w:ascii="仿宋" w:hAnsi="仿宋" w:eastAsia="仿宋"/>
          <w:sz w:val="32"/>
          <w:szCs w:val="32"/>
          <w:highlight w:val="none"/>
        </w:rPr>
        <w:t>乡镇人民政府、村（居）民委员会要及时</w:t>
      </w:r>
      <w:r>
        <w:rPr>
          <w:rFonts w:hint="eastAsia" w:ascii="仿宋" w:hAnsi="仿宋" w:eastAsia="仿宋"/>
          <w:sz w:val="32"/>
          <w:szCs w:val="32"/>
          <w:highlight w:val="none"/>
          <w:lang w:eastAsia="zh-CN"/>
        </w:rPr>
        <w:t>主动</w:t>
      </w:r>
      <w:r>
        <w:rPr>
          <w:rFonts w:hint="eastAsia" w:ascii="仿宋" w:hAnsi="仿宋" w:eastAsia="仿宋"/>
          <w:sz w:val="32"/>
          <w:szCs w:val="32"/>
          <w:highlight w:val="none"/>
        </w:rPr>
        <w:t>核</w:t>
      </w:r>
      <w:r>
        <w:rPr>
          <w:rFonts w:hint="eastAsia" w:ascii="仿宋" w:hAnsi="仿宋" w:eastAsia="仿宋"/>
          <w:sz w:val="32"/>
          <w:szCs w:val="32"/>
          <w:highlight w:val="none"/>
          <w:lang w:eastAsia="zh-CN"/>
        </w:rPr>
        <w:t>查</w:t>
      </w:r>
      <w:r>
        <w:rPr>
          <w:rFonts w:hint="eastAsia" w:ascii="仿宋" w:hAnsi="仿宋" w:eastAsia="仿宋"/>
          <w:sz w:val="32"/>
          <w:szCs w:val="32"/>
          <w:highlight w:val="none"/>
        </w:rPr>
        <w:t>辖区遭遇突发事件、</w:t>
      </w:r>
      <w:r>
        <w:rPr>
          <w:rFonts w:hint="eastAsia" w:ascii="仿宋" w:hAnsi="仿宋" w:eastAsia="仿宋" w:cs="宋体"/>
          <w:sz w:val="32"/>
          <w:szCs w:val="32"/>
          <w:highlight w:val="none"/>
        </w:rPr>
        <w:t>意外事故、罹患重病等特殊情况，帮助有困难的家庭或个人提出救助申请。</w:t>
      </w:r>
    </w:p>
    <w:p>
      <w:pPr>
        <w:pStyle w:val="5"/>
        <w:ind w:firstLine="643" w:firstLineChars="200"/>
        <w:jc w:val="center"/>
        <w:rPr>
          <w:rFonts w:hint="eastAsia" w:ascii="黑体" w:hAnsi="黑体" w:eastAsia="黑体" w:cs="宋体"/>
          <w:b/>
          <w:sz w:val="32"/>
          <w:szCs w:val="32"/>
        </w:rPr>
      </w:pPr>
    </w:p>
    <w:p>
      <w:pPr>
        <w:pStyle w:val="5"/>
        <w:ind w:firstLine="643" w:firstLineChars="200"/>
        <w:jc w:val="center"/>
        <w:rPr>
          <w:rFonts w:hint="eastAsia" w:ascii="黑体" w:hAnsi="黑体" w:eastAsia="黑体"/>
          <w:b/>
          <w:sz w:val="32"/>
          <w:szCs w:val="32"/>
        </w:rPr>
      </w:pPr>
      <w:r>
        <w:rPr>
          <w:rFonts w:hint="eastAsia" w:ascii="黑体" w:hAnsi="黑体" w:eastAsia="黑体" w:cs="宋体"/>
          <w:b/>
          <w:sz w:val="32"/>
          <w:szCs w:val="32"/>
        </w:rPr>
        <w:t>第二章 救助对象</w:t>
      </w:r>
    </w:p>
    <w:p>
      <w:pPr>
        <w:pStyle w:val="5"/>
        <w:ind w:firstLine="643" w:firstLineChars="200"/>
        <w:rPr>
          <w:rFonts w:hint="eastAsia" w:ascii="仿宋" w:hAnsi="仿宋" w:eastAsia="仿宋"/>
          <w:sz w:val="32"/>
          <w:szCs w:val="32"/>
          <w:lang w:eastAsia="zh-CN"/>
        </w:rPr>
      </w:pPr>
      <w:r>
        <w:rPr>
          <w:rFonts w:hint="eastAsia" w:ascii="仿宋" w:hAnsi="仿宋" w:eastAsia="仿宋"/>
          <w:b/>
          <w:sz w:val="32"/>
          <w:szCs w:val="32"/>
        </w:rPr>
        <w:t>第</w:t>
      </w:r>
      <w:r>
        <w:rPr>
          <w:rFonts w:hint="eastAsia" w:ascii="仿宋" w:hAnsi="仿宋" w:eastAsia="仿宋"/>
          <w:b/>
          <w:sz w:val="32"/>
          <w:szCs w:val="32"/>
          <w:lang w:eastAsia="zh-CN"/>
        </w:rPr>
        <w:t>六</w:t>
      </w:r>
      <w:r>
        <w:rPr>
          <w:rFonts w:hint="eastAsia" w:ascii="仿宋" w:hAnsi="仿宋" w:eastAsia="仿宋"/>
          <w:b/>
          <w:sz w:val="32"/>
          <w:szCs w:val="32"/>
        </w:rPr>
        <w:t xml:space="preserve">条  </w:t>
      </w:r>
      <w:r>
        <w:rPr>
          <w:rFonts w:hint="eastAsia" w:ascii="仿宋" w:hAnsi="仿宋" w:eastAsia="仿宋"/>
          <w:sz w:val="32"/>
          <w:szCs w:val="32"/>
        </w:rPr>
        <w:t>救助对象</w:t>
      </w:r>
      <w:r>
        <w:rPr>
          <w:rFonts w:hint="eastAsia" w:ascii="仿宋" w:hAnsi="仿宋" w:eastAsia="仿宋"/>
          <w:sz w:val="32"/>
          <w:szCs w:val="32"/>
          <w:lang w:eastAsia="zh-CN"/>
        </w:rPr>
        <w:t>根据困难类型</w:t>
      </w:r>
      <w:r>
        <w:rPr>
          <w:rFonts w:hint="eastAsia" w:ascii="仿宋" w:hAnsi="仿宋" w:eastAsia="仿宋"/>
          <w:sz w:val="32"/>
          <w:szCs w:val="32"/>
        </w:rPr>
        <w:t>分为</w:t>
      </w:r>
      <w:r>
        <w:rPr>
          <w:rFonts w:hint="eastAsia" w:ascii="仿宋" w:hAnsi="仿宋" w:eastAsia="仿宋"/>
          <w:sz w:val="32"/>
          <w:szCs w:val="32"/>
          <w:lang w:eastAsia="zh-CN"/>
        </w:rPr>
        <w:t>支出型救助</w:t>
      </w:r>
      <w:r>
        <w:rPr>
          <w:rFonts w:hint="eastAsia" w:ascii="仿宋" w:hAnsi="仿宋" w:eastAsia="仿宋"/>
          <w:sz w:val="32"/>
          <w:szCs w:val="32"/>
        </w:rPr>
        <w:t>对象和</w:t>
      </w:r>
      <w:r>
        <w:rPr>
          <w:rFonts w:hint="eastAsia" w:ascii="仿宋" w:hAnsi="仿宋" w:eastAsia="仿宋"/>
          <w:sz w:val="32"/>
          <w:szCs w:val="32"/>
          <w:lang w:eastAsia="zh-CN"/>
        </w:rPr>
        <w:t>急难型救助</w:t>
      </w:r>
      <w:r>
        <w:rPr>
          <w:rFonts w:hint="eastAsia" w:ascii="仿宋" w:hAnsi="仿宋" w:eastAsia="仿宋"/>
          <w:sz w:val="32"/>
          <w:szCs w:val="32"/>
        </w:rPr>
        <w:t>对象</w:t>
      </w:r>
      <w:r>
        <w:rPr>
          <w:rFonts w:hint="eastAsia" w:ascii="仿宋" w:hAnsi="仿宋" w:eastAsia="仿宋"/>
          <w:sz w:val="32"/>
          <w:szCs w:val="32"/>
          <w:lang w:eastAsia="zh-CN"/>
        </w:rPr>
        <w:t>。</w:t>
      </w:r>
    </w:p>
    <w:p>
      <w:pPr>
        <w:pStyle w:val="5"/>
        <w:ind w:firstLine="643" w:firstLineChars="200"/>
        <w:rPr>
          <w:rFonts w:hint="default" w:ascii="仿宋" w:hAnsi="仿宋" w:eastAsia="仿宋"/>
          <w:sz w:val="32"/>
          <w:szCs w:val="32"/>
          <w:lang w:val="en-US" w:eastAsia="zh-CN"/>
        </w:rPr>
      </w:pPr>
      <w:r>
        <w:rPr>
          <w:rFonts w:hint="eastAsia" w:ascii="仿宋" w:hAnsi="仿宋" w:eastAsia="仿宋"/>
          <w:b/>
          <w:sz w:val="32"/>
          <w:szCs w:val="32"/>
        </w:rPr>
        <w:t>第</w:t>
      </w:r>
      <w:r>
        <w:rPr>
          <w:rFonts w:hint="eastAsia" w:ascii="仿宋" w:hAnsi="仿宋" w:eastAsia="仿宋"/>
          <w:b/>
          <w:sz w:val="32"/>
          <w:szCs w:val="32"/>
          <w:lang w:eastAsia="zh-CN"/>
        </w:rPr>
        <w:t>七</w:t>
      </w:r>
      <w:r>
        <w:rPr>
          <w:rFonts w:hint="eastAsia" w:ascii="仿宋" w:hAnsi="仿宋" w:eastAsia="仿宋"/>
          <w:b/>
          <w:sz w:val="32"/>
          <w:szCs w:val="32"/>
        </w:rPr>
        <w:t xml:space="preserve">条  </w:t>
      </w:r>
      <w:r>
        <w:rPr>
          <w:rFonts w:hint="eastAsia" w:ascii="仿宋" w:hAnsi="仿宋" w:eastAsia="仿宋"/>
          <w:sz w:val="32"/>
          <w:szCs w:val="32"/>
          <w:lang w:eastAsia="zh-CN"/>
        </w:rPr>
        <w:t>支出型救助</w:t>
      </w:r>
      <w:r>
        <w:rPr>
          <w:rFonts w:hint="eastAsia" w:ascii="仿宋" w:hAnsi="仿宋" w:eastAsia="仿宋"/>
          <w:sz w:val="32"/>
          <w:szCs w:val="32"/>
        </w:rPr>
        <w:t>对象</w:t>
      </w:r>
      <w:r>
        <w:rPr>
          <w:rFonts w:hint="eastAsia" w:ascii="仿宋" w:hAnsi="仿宋" w:eastAsia="仿宋"/>
          <w:sz w:val="32"/>
          <w:szCs w:val="32"/>
          <w:lang w:eastAsia="zh-CN"/>
        </w:rPr>
        <w:t>，是指因教育、医疗等生活必需支出突然增加超出家庭承受能力，导致基本生活一定时期内出现严重困难的家庭。原则上其家庭人均可支配收入应低于当地上年度人均可支配收入，且家庭财产状况符合我市低收入家庭的有关规定。主要包括：</w:t>
      </w:r>
    </w:p>
    <w:p>
      <w:pPr>
        <w:pStyle w:val="5"/>
        <w:ind w:firstLine="640" w:firstLineChars="200"/>
        <w:rPr>
          <w:rFonts w:hint="eastAsia" w:ascii="仿宋" w:hAnsi="仿宋" w:eastAsia="仿宋"/>
          <w:sz w:val="32"/>
          <w:szCs w:val="32"/>
        </w:rPr>
      </w:pPr>
      <w:r>
        <w:rPr>
          <w:rFonts w:hint="eastAsia" w:ascii="仿宋" w:hAnsi="仿宋" w:eastAsia="仿宋"/>
          <w:b w:val="0"/>
          <w:bCs/>
          <w:sz w:val="32"/>
          <w:szCs w:val="32"/>
        </w:rPr>
        <w:t>（一）</w:t>
      </w:r>
      <w:r>
        <w:rPr>
          <w:rFonts w:hint="eastAsia" w:ascii="仿宋" w:hAnsi="仿宋" w:eastAsia="仿宋"/>
          <w:b w:val="0"/>
          <w:bCs/>
          <w:sz w:val="32"/>
          <w:szCs w:val="32"/>
          <w:lang w:eastAsia="zh-CN"/>
        </w:rPr>
        <w:t>因在境内接受普通高中、中等职业技术学校、全日制普通高等教育（大学本科及以下）和学龄前教育，经教育部门救助后仍需负担的学历教育学费、住宿费、保育教育费超过家庭承受能力，导致基本生活在一定时期内出现严重困难的；</w:t>
      </w:r>
    </w:p>
    <w:p>
      <w:pPr>
        <w:pStyle w:val="5"/>
        <w:ind w:firstLine="640" w:firstLineChars="200"/>
        <w:rPr>
          <w:rFonts w:hint="eastAsia" w:ascii="仿宋" w:hAnsi="仿宋" w:eastAsia="仿宋"/>
          <w:sz w:val="32"/>
          <w:szCs w:val="32"/>
        </w:rPr>
      </w:pPr>
      <w:r>
        <w:rPr>
          <w:rFonts w:hint="eastAsia" w:ascii="仿宋" w:hAnsi="仿宋" w:eastAsia="仿宋"/>
          <w:b w:val="0"/>
          <w:bCs/>
          <w:sz w:val="32"/>
          <w:szCs w:val="32"/>
        </w:rPr>
        <w:t>（二）</w:t>
      </w:r>
      <w:r>
        <w:rPr>
          <w:rFonts w:hint="eastAsia" w:ascii="仿宋" w:hAnsi="仿宋" w:eastAsia="仿宋"/>
          <w:b w:val="0"/>
          <w:bCs/>
          <w:sz w:val="32"/>
          <w:szCs w:val="32"/>
          <w:lang w:eastAsia="zh-CN"/>
        </w:rPr>
        <w:t>因在医疗机构治疗疾病、住院照料产生的必需支出超过家庭承受能力，经医疗保险、医疗救助后仍然过重，导致基本生活在一定时期内出现严重困难的；</w:t>
      </w:r>
    </w:p>
    <w:p>
      <w:pPr>
        <w:pStyle w:val="5"/>
        <w:ind w:firstLine="640" w:firstLineChars="200"/>
        <w:rPr>
          <w:rFonts w:hint="eastAsia" w:ascii="仿宋" w:hAnsi="仿宋" w:eastAsia="仿宋"/>
          <w:sz w:val="32"/>
          <w:szCs w:val="32"/>
        </w:rPr>
      </w:pPr>
      <w:r>
        <w:rPr>
          <w:rFonts w:hint="eastAsia" w:ascii="仿宋" w:hAnsi="仿宋" w:eastAsia="仿宋"/>
          <w:sz w:val="32"/>
          <w:szCs w:val="32"/>
          <w:lang w:eastAsia="zh-CN"/>
        </w:rPr>
        <w:t>（三）低保对象、特困人员及易返贫致贫人口、支出型困难家庭等社会救助对象因生活必需支出突然增加超出家庭承受能力的，</w:t>
      </w:r>
      <w:r>
        <w:rPr>
          <w:rFonts w:hint="eastAsia" w:ascii="仿宋" w:hAnsi="仿宋" w:eastAsia="仿宋"/>
          <w:b w:val="0"/>
          <w:bCs/>
          <w:sz w:val="32"/>
          <w:szCs w:val="32"/>
          <w:lang w:eastAsia="zh-CN"/>
        </w:rPr>
        <w:t>导致基本生活在一定时期内出现严重困难的；</w:t>
      </w:r>
    </w:p>
    <w:p>
      <w:pPr>
        <w:pStyle w:val="5"/>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（四）县级以上民政部门规定的其他原因</w:t>
      </w:r>
      <w:r>
        <w:rPr>
          <w:rFonts w:hint="eastAsia" w:ascii="仿宋" w:hAnsi="仿宋" w:eastAsia="仿宋"/>
          <w:b w:val="0"/>
          <w:bCs/>
          <w:sz w:val="32"/>
          <w:szCs w:val="32"/>
          <w:lang w:eastAsia="zh-CN"/>
        </w:rPr>
        <w:t>导致基本生活在一定时期内出现严重困难的情形。</w:t>
      </w:r>
    </w:p>
    <w:p>
      <w:pPr>
        <w:pStyle w:val="5"/>
        <w:ind w:firstLine="643" w:firstLineChars="200"/>
        <w:rPr>
          <w:rFonts w:hint="eastAsia" w:ascii="仿宋" w:hAnsi="仿宋" w:eastAsia="仿宋"/>
          <w:sz w:val="32"/>
          <w:szCs w:val="32"/>
        </w:rPr>
      </w:pPr>
      <w:r>
        <w:rPr>
          <w:rFonts w:hint="eastAsia" w:ascii="仿宋" w:hAnsi="仿宋" w:eastAsia="仿宋"/>
          <w:b/>
          <w:sz w:val="32"/>
          <w:szCs w:val="32"/>
        </w:rPr>
        <w:t>第</w:t>
      </w:r>
      <w:r>
        <w:rPr>
          <w:rFonts w:hint="eastAsia" w:ascii="仿宋" w:hAnsi="仿宋" w:eastAsia="仿宋"/>
          <w:b/>
          <w:sz w:val="32"/>
          <w:szCs w:val="32"/>
          <w:lang w:eastAsia="zh-CN"/>
        </w:rPr>
        <w:t>八</w:t>
      </w:r>
      <w:r>
        <w:rPr>
          <w:rFonts w:hint="eastAsia" w:ascii="仿宋" w:hAnsi="仿宋" w:eastAsia="仿宋"/>
          <w:b/>
          <w:sz w:val="32"/>
          <w:szCs w:val="32"/>
        </w:rPr>
        <w:t>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急难型救助对象，是指因突发急病，遭遇火灾、交通事故、意外伤害，家庭成员突发重大疾病及遭遇重大疾病及遭遇其他特殊困难等原因，导致基本生活暂时出现严重困难、需要立即采取救助措施的家庭或个人。主要包括</w:t>
      </w:r>
      <w:r>
        <w:rPr>
          <w:rFonts w:hint="eastAsia" w:ascii="仿宋" w:hAnsi="仿宋" w:eastAsia="仿宋"/>
          <w:sz w:val="32"/>
          <w:szCs w:val="32"/>
        </w:rPr>
        <w:t>：</w:t>
      </w:r>
    </w:p>
    <w:p>
      <w:pPr>
        <w:pStyle w:val="5"/>
        <w:ind w:firstLine="640" w:firstLineChars="200"/>
        <w:rPr>
          <w:rFonts w:hint="eastAsia" w:ascii="仿宋" w:hAnsi="仿宋" w:eastAsia="仿宋"/>
          <w:sz w:val="32"/>
          <w:szCs w:val="32"/>
        </w:rPr>
      </w:pPr>
      <w:r>
        <w:rPr>
          <w:rFonts w:hint="eastAsia" w:ascii="仿宋" w:hAnsi="仿宋" w:eastAsia="仿宋"/>
          <w:sz w:val="32"/>
          <w:szCs w:val="32"/>
        </w:rPr>
        <w:t>（一）</w:t>
      </w:r>
      <w:r>
        <w:rPr>
          <w:rFonts w:hint="eastAsia" w:ascii="仿宋" w:hAnsi="仿宋" w:eastAsia="仿宋"/>
          <w:sz w:val="32"/>
          <w:szCs w:val="32"/>
          <w:lang w:eastAsia="zh-CN"/>
        </w:rPr>
        <w:t>近期突发急病，遭遇火灾、交通事故、意外伤害等，导致基本生活陷入困境的</w:t>
      </w:r>
      <w:r>
        <w:rPr>
          <w:rFonts w:hint="eastAsia" w:ascii="仿宋" w:hAnsi="仿宋" w:eastAsia="仿宋"/>
          <w:sz w:val="32"/>
          <w:szCs w:val="32"/>
        </w:rPr>
        <w:t>;</w:t>
      </w:r>
    </w:p>
    <w:p>
      <w:pPr>
        <w:pStyle w:val="5"/>
        <w:ind w:firstLine="480" w:firstLineChars="150"/>
        <w:rPr>
          <w:rFonts w:hint="eastAsia" w:ascii="仿宋" w:hAnsi="仿宋" w:eastAsia="仿宋"/>
          <w:sz w:val="32"/>
          <w:szCs w:val="32"/>
        </w:rPr>
      </w:pPr>
      <w:r>
        <w:rPr>
          <w:rFonts w:hint="eastAsia" w:ascii="仿宋" w:hAnsi="仿宋" w:eastAsia="仿宋"/>
          <w:sz w:val="32"/>
          <w:szCs w:val="32"/>
        </w:rPr>
        <w:t>（二）</w:t>
      </w:r>
      <w:r>
        <w:rPr>
          <w:rFonts w:hint="eastAsia" w:ascii="仿宋" w:hAnsi="仿宋" w:eastAsia="仿宋"/>
          <w:sz w:val="32"/>
          <w:szCs w:val="32"/>
          <w:lang w:eastAsia="zh-CN"/>
        </w:rPr>
        <w:t>遭受家庭暴力或监护侵害，需要到临时庇护场所、救助管理机构或未成年人救助保护机构进行庇护救助和临时监护的</w:t>
      </w:r>
      <w:r>
        <w:rPr>
          <w:rFonts w:hint="eastAsia" w:ascii="仿宋" w:hAnsi="仿宋" w:eastAsia="仿宋"/>
          <w:sz w:val="32"/>
          <w:szCs w:val="32"/>
        </w:rPr>
        <w:t>；</w:t>
      </w:r>
    </w:p>
    <w:p>
      <w:pPr>
        <w:pStyle w:val="5"/>
        <w:ind w:firstLine="480" w:firstLineChars="150"/>
        <w:rPr>
          <w:rFonts w:hint="eastAsia" w:ascii="仿宋" w:hAnsi="仿宋" w:eastAsia="仿宋"/>
          <w:sz w:val="32"/>
          <w:szCs w:val="32"/>
        </w:rPr>
      </w:pPr>
      <w:r>
        <w:rPr>
          <w:rFonts w:hint="eastAsia" w:ascii="仿宋" w:hAnsi="仿宋" w:eastAsia="仿宋"/>
          <w:sz w:val="32"/>
          <w:szCs w:val="32"/>
        </w:rPr>
        <w:t>（三）</w:t>
      </w:r>
      <w:r>
        <w:rPr>
          <w:rFonts w:hint="eastAsia" w:ascii="仿宋" w:hAnsi="仿宋" w:eastAsia="仿宋"/>
          <w:sz w:val="32"/>
          <w:szCs w:val="32"/>
          <w:lang w:eastAsia="zh-CN"/>
        </w:rPr>
        <w:t>其他特殊原因造成基本生活陷入困境的，需立即采取救助措施，防止可能危及公民生命或身体健康，或可能造成重大社会影响的</w:t>
      </w:r>
      <w:r>
        <w:rPr>
          <w:rFonts w:hint="eastAsia" w:ascii="仿宋" w:hAnsi="仿宋" w:eastAsia="仿宋"/>
          <w:sz w:val="32"/>
          <w:szCs w:val="32"/>
        </w:rPr>
        <w:t>；</w:t>
      </w:r>
    </w:p>
    <w:p>
      <w:pPr>
        <w:pStyle w:val="5"/>
        <w:ind w:firstLine="640" w:firstLineChars="200"/>
        <w:rPr>
          <w:rFonts w:hint="eastAsia" w:ascii="仿宋" w:hAnsi="仿宋" w:eastAsia="仿宋"/>
          <w:sz w:val="32"/>
          <w:szCs w:val="32"/>
        </w:rPr>
      </w:pPr>
      <w:r>
        <w:rPr>
          <w:rFonts w:hint="eastAsia" w:ascii="仿宋" w:hAnsi="仿宋" w:eastAsia="仿宋"/>
          <w:sz w:val="32"/>
          <w:szCs w:val="32"/>
        </w:rPr>
        <w:t>（四）</w:t>
      </w:r>
      <w:r>
        <w:rPr>
          <w:rFonts w:hint="eastAsia" w:ascii="仿宋" w:hAnsi="仿宋" w:eastAsia="仿宋"/>
          <w:sz w:val="32"/>
          <w:szCs w:val="32"/>
          <w:lang w:eastAsia="zh-CN"/>
        </w:rPr>
        <w:t>在申请其他社会救助或慈善救助的过程中，存在重大困难的，基本生活难以为继的</w:t>
      </w:r>
      <w:r>
        <w:rPr>
          <w:rFonts w:hint="eastAsia" w:ascii="仿宋" w:hAnsi="仿宋" w:eastAsia="仿宋" w:cs="宋体"/>
          <w:sz w:val="32"/>
          <w:szCs w:val="32"/>
        </w:rPr>
        <w:t>。</w:t>
      </w:r>
    </w:p>
    <w:p>
      <w:pPr>
        <w:pStyle w:val="5"/>
        <w:jc w:val="center"/>
        <w:rPr>
          <w:rFonts w:hint="eastAsia" w:ascii="仿宋" w:hAnsi="仿宋" w:eastAsia="仿宋"/>
          <w:b/>
          <w:sz w:val="32"/>
          <w:szCs w:val="32"/>
        </w:rPr>
      </w:pPr>
    </w:p>
    <w:p>
      <w:pPr>
        <w:pStyle w:val="5"/>
        <w:jc w:val="center"/>
        <w:rPr>
          <w:rFonts w:hint="eastAsia" w:ascii="仿宋" w:hAnsi="仿宋" w:eastAsia="黑体"/>
          <w:sz w:val="32"/>
          <w:szCs w:val="32"/>
          <w:lang w:eastAsia="zh-CN"/>
        </w:rPr>
      </w:pPr>
      <w:r>
        <w:rPr>
          <w:rFonts w:hint="eastAsia" w:ascii="黑体" w:hAnsi="黑体" w:eastAsia="黑体"/>
          <w:b/>
          <w:sz w:val="32"/>
          <w:szCs w:val="32"/>
        </w:rPr>
        <w:t xml:space="preserve">第三章 </w:t>
      </w:r>
      <w:r>
        <w:rPr>
          <w:rFonts w:hint="eastAsia" w:ascii="黑体" w:hAnsi="黑体" w:eastAsia="黑体"/>
          <w:b/>
          <w:sz w:val="32"/>
          <w:szCs w:val="32"/>
          <w:lang w:eastAsia="zh-CN"/>
        </w:rPr>
        <w:t>申请受理</w:t>
      </w:r>
    </w:p>
    <w:p>
      <w:pPr>
        <w:pStyle w:val="5"/>
        <w:ind w:firstLine="643" w:firstLineChars="200"/>
        <w:rPr>
          <w:rFonts w:hint="eastAsia" w:ascii="仿宋" w:hAnsi="仿宋" w:eastAsia="仿宋"/>
          <w:b w:val="0"/>
          <w:bCs/>
          <w:sz w:val="32"/>
          <w:szCs w:val="32"/>
          <w:lang w:val="en-US" w:eastAsia="zh-CN"/>
        </w:rPr>
      </w:pPr>
      <w:r>
        <w:rPr>
          <w:rFonts w:hint="eastAsia" w:ascii="仿宋" w:hAnsi="仿宋" w:eastAsia="仿宋"/>
          <w:b/>
          <w:sz w:val="32"/>
          <w:szCs w:val="32"/>
        </w:rPr>
        <w:t>第九条</w:t>
      </w:r>
      <w:r>
        <w:rPr>
          <w:rFonts w:hint="eastAsia" w:ascii="仿宋" w:hAnsi="仿宋" w:eastAsia="仿宋"/>
          <w:b/>
          <w:sz w:val="32"/>
          <w:szCs w:val="32"/>
          <w:lang w:val="en-US" w:eastAsia="zh-CN"/>
        </w:rPr>
        <w:t xml:space="preserve">  </w:t>
      </w:r>
      <w:r>
        <w:rPr>
          <w:rFonts w:hint="eastAsia" w:ascii="仿宋" w:hAnsi="仿宋" w:eastAsia="仿宋"/>
          <w:b w:val="0"/>
          <w:bCs/>
          <w:sz w:val="32"/>
          <w:szCs w:val="32"/>
          <w:lang w:val="en-US" w:eastAsia="zh-CN"/>
        </w:rPr>
        <w:t>凡认为符合救助条件的城乡居民均可向户籍所在地或经常居住地的乡镇人民政府提出临时救助申请，申请人应当提供家庭成员户口簿、二代身份证，填写家庭基本情况并书面授权查询核对。</w:t>
      </w:r>
    </w:p>
    <w:p>
      <w:pPr>
        <w:pStyle w:val="5"/>
        <w:ind w:firstLine="640" w:firstLineChars="200"/>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城乡居民向经常居住地的乡镇人民政府提出临时救助申请的，还应当提供家庭成员至少一种有效居住材料的复印件和原件、证明申请人符合基本生活暂时出现严重困难的相关材料。</w:t>
      </w:r>
    </w:p>
    <w:p>
      <w:pPr>
        <w:pStyle w:val="5"/>
        <w:ind w:firstLine="640" w:firstLineChars="200"/>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有效居住材料包括居住证、纳税信息打印单、缴纳社保信息打印单、与工作单位签订的劳动合同、经政府有关部门登记备案的租房合同以及其他能够证明该家庭成员在特定时间段内在本地居住的材料。</w:t>
      </w:r>
    </w:p>
    <w:p>
      <w:pPr>
        <w:pStyle w:val="5"/>
        <w:ind w:firstLine="640" w:firstLineChars="200"/>
        <w:rPr>
          <w:rFonts w:hint="eastAsia" w:ascii="仿宋" w:hAnsi="仿宋" w:eastAsia="仿宋"/>
          <w:sz w:val="32"/>
          <w:szCs w:val="32"/>
        </w:rPr>
      </w:pPr>
      <w:r>
        <w:rPr>
          <w:rFonts w:hint="eastAsia" w:ascii="仿宋" w:hAnsi="仿宋" w:eastAsia="仿宋"/>
          <w:b w:val="0"/>
          <w:bCs/>
          <w:sz w:val="32"/>
          <w:szCs w:val="32"/>
          <w:lang w:val="en-US" w:eastAsia="zh-CN"/>
        </w:rPr>
        <w:t>家庭成员中有残疾人、重病患者、在校学生等的申请人，可在申请时提供相应的残疾人证、诊断证明、学生证等佐证材料，以及发票、收据等可证明一段时间内遭遇困难支出较大的相关材料。</w:t>
      </w:r>
      <w:r>
        <w:rPr>
          <w:rFonts w:hint="eastAsia" w:ascii="仿宋" w:hAnsi="仿宋" w:eastAsia="仿宋"/>
          <w:sz w:val="32"/>
          <w:szCs w:val="32"/>
        </w:rPr>
        <w:t xml:space="preserve"> </w:t>
      </w:r>
    </w:p>
    <w:p>
      <w:pPr>
        <w:pStyle w:val="5"/>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上述相关材料包括但不限于：</w:t>
      </w:r>
    </w:p>
    <w:p>
      <w:pPr>
        <w:pStyle w:val="5"/>
        <w:ind w:firstLine="480" w:firstLineChars="150"/>
        <w:rPr>
          <w:rFonts w:hint="eastAsia" w:ascii="仿宋" w:hAnsi="仿宋" w:eastAsia="仿宋"/>
          <w:sz w:val="32"/>
          <w:szCs w:val="32"/>
        </w:rPr>
      </w:pPr>
      <w:r>
        <w:rPr>
          <w:rFonts w:hint="eastAsia" w:ascii="仿宋" w:hAnsi="仿宋" w:eastAsia="仿宋"/>
          <w:b w:val="0"/>
          <w:bCs/>
          <w:sz w:val="32"/>
          <w:szCs w:val="32"/>
        </w:rPr>
        <w:t>（一）</w:t>
      </w:r>
      <w:r>
        <w:rPr>
          <w:rFonts w:hint="eastAsia" w:ascii="仿宋" w:hAnsi="仿宋" w:eastAsia="仿宋"/>
          <w:b w:val="0"/>
          <w:bCs/>
          <w:sz w:val="32"/>
          <w:szCs w:val="32"/>
          <w:lang w:eastAsia="zh-CN"/>
        </w:rPr>
        <w:t>发生火灾、交通事故等意外事件的，需提供相关部门出具的发生意外事件、责任认定及赔偿认定受理文书等相关佐证材料；</w:t>
      </w:r>
    </w:p>
    <w:p>
      <w:pPr>
        <w:pStyle w:val="5"/>
        <w:rPr>
          <w:rFonts w:hint="eastAsia" w:ascii="仿宋" w:hAnsi="仿宋" w:eastAsia="仿宋"/>
          <w:sz w:val="32"/>
          <w:szCs w:val="32"/>
          <w:lang w:eastAsia="zh-CN"/>
        </w:rPr>
      </w:pPr>
      <w:r>
        <w:rPr>
          <w:rFonts w:hint="eastAsia" w:ascii="仿宋" w:hAnsi="仿宋" w:eastAsia="仿宋"/>
          <w:b/>
          <w:sz w:val="32"/>
          <w:szCs w:val="32"/>
        </w:rPr>
        <w:t xml:space="preserve">   </w:t>
      </w:r>
      <w:r>
        <w:rPr>
          <w:rFonts w:hint="eastAsia" w:ascii="仿宋" w:hAnsi="仿宋" w:eastAsia="仿宋"/>
          <w:b w:val="0"/>
          <w:bCs/>
          <w:sz w:val="32"/>
          <w:szCs w:val="32"/>
        </w:rPr>
        <w:t>（二）</w:t>
      </w:r>
      <w:r>
        <w:rPr>
          <w:rFonts w:hint="eastAsia" w:ascii="仿宋" w:hAnsi="仿宋" w:eastAsia="仿宋"/>
          <w:b w:val="0"/>
          <w:bCs/>
          <w:sz w:val="32"/>
          <w:szCs w:val="32"/>
          <w:lang w:eastAsia="zh-CN"/>
        </w:rPr>
        <w:t>家庭成员突发疾病，其医疗费用已经医疗保险支付的，提供医疗保障部门或定点医疗机构出具的“医疗保险费用结算单”，不符合医疗保险支付范围的医疗费用，提供医疗费用相关票据；</w:t>
      </w:r>
    </w:p>
    <w:p>
      <w:pPr>
        <w:pStyle w:val="5"/>
        <w:ind w:firstLine="480" w:firstLineChars="150"/>
        <w:rPr>
          <w:rFonts w:hint="eastAsia" w:ascii="仿宋" w:hAnsi="仿宋" w:eastAsia="仿宋"/>
          <w:b w:val="0"/>
          <w:bCs/>
          <w:sz w:val="32"/>
          <w:szCs w:val="32"/>
          <w:lang w:eastAsia="zh-CN"/>
        </w:rPr>
      </w:pPr>
      <w:r>
        <w:rPr>
          <w:rFonts w:hint="eastAsia" w:ascii="仿宋" w:hAnsi="仿宋" w:eastAsia="仿宋"/>
          <w:b w:val="0"/>
          <w:bCs/>
          <w:sz w:val="32"/>
          <w:szCs w:val="32"/>
        </w:rPr>
        <w:t>（三）</w:t>
      </w:r>
      <w:r>
        <w:rPr>
          <w:rFonts w:hint="eastAsia" w:ascii="仿宋" w:hAnsi="仿宋" w:eastAsia="仿宋"/>
          <w:b w:val="0"/>
          <w:bCs/>
          <w:sz w:val="32"/>
          <w:szCs w:val="32"/>
          <w:lang w:eastAsia="zh-CN"/>
        </w:rPr>
        <w:t>低保对象、特困人员及易返贫致贫人口因生活必需支出突然增加的，提供所增加的生活必需清单（含品名、数量、市场价及总价款）及其在短期内购买的必要性说明；</w:t>
      </w:r>
    </w:p>
    <w:p>
      <w:pPr>
        <w:pStyle w:val="5"/>
        <w:ind w:firstLine="480" w:firstLineChars="150"/>
        <w:rPr>
          <w:rFonts w:hint="eastAsia" w:ascii="仿宋" w:hAnsi="仿宋" w:eastAsia="仿宋"/>
          <w:b w:val="0"/>
          <w:bCs/>
          <w:sz w:val="32"/>
          <w:szCs w:val="32"/>
          <w:lang w:eastAsia="zh-CN"/>
        </w:rPr>
      </w:pPr>
      <w:r>
        <w:rPr>
          <w:rFonts w:hint="eastAsia" w:ascii="仿宋" w:hAnsi="仿宋" w:eastAsia="仿宋"/>
          <w:b w:val="0"/>
          <w:bCs/>
          <w:sz w:val="32"/>
          <w:szCs w:val="32"/>
          <w:lang w:eastAsia="zh-CN"/>
        </w:rPr>
        <w:t>（四）家庭成员在本市入学全日制高中（含中等职业教育），或者在本市参加高考后入学普通高等教育院校和学龄前教育，因学费支出致困的，提供入学通知书、学费缴费通知书；</w:t>
      </w:r>
    </w:p>
    <w:p>
      <w:pPr>
        <w:pStyle w:val="5"/>
        <w:ind w:firstLine="480" w:firstLineChars="150"/>
        <w:rPr>
          <w:rFonts w:hint="eastAsia" w:ascii="仿宋" w:hAnsi="仿宋" w:eastAsia="仿宋"/>
          <w:b w:val="0"/>
          <w:bCs/>
          <w:sz w:val="32"/>
          <w:szCs w:val="32"/>
          <w:lang w:eastAsia="zh-CN"/>
        </w:rPr>
      </w:pPr>
      <w:r>
        <w:rPr>
          <w:rFonts w:hint="eastAsia" w:ascii="仿宋" w:hAnsi="仿宋" w:eastAsia="仿宋"/>
          <w:b w:val="0"/>
          <w:bCs/>
          <w:sz w:val="32"/>
          <w:szCs w:val="32"/>
          <w:lang w:eastAsia="zh-CN"/>
        </w:rPr>
        <w:t>（五）证明申请人遭遇其他突发性、紧迫性情况导致基本生活暂时陷入困境的材料。</w:t>
      </w:r>
    </w:p>
    <w:p>
      <w:pPr>
        <w:pStyle w:val="5"/>
        <w:ind w:firstLine="480" w:firstLineChars="150"/>
        <w:rPr>
          <w:rFonts w:hint="eastAsia" w:ascii="仿宋" w:hAnsi="仿宋" w:eastAsia="仿宋"/>
          <w:b w:val="0"/>
          <w:bCs/>
          <w:sz w:val="32"/>
          <w:szCs w:val="32"/>
          <w:lang w:eastAsia="zh-CN"/>
        </w:rPr>
      </w:pPr>
      <w:r>
        <w:rPr>
          <w:rFonts w:hint="eastAsia" w:ascii="仿宋" w:hAnsi="仿宋" w:eastAsia="仿宋"/>
          <w:b w:val="0"/>
          <w:bCs/>
          <w:sz w:val="32"/>
          <w:szCs w:val="32"/>
          <w:lang w:eastAsia="zh-CN"/>
        </w:rPr>
        <w:t>受申请人委托，村（居）民委员会或其他单位、个人可代为提出临时救助申请，并提交授权委托书及受委托人身份证或受委托单位组织机构代码证。</w:t>
      </w:r>
    </w:p>
    <w:p>
      <w:pPr>
        <w:pStyle w:val="5"/>
        <w:ind w:firstLine="480" w:firstLineChars="150"/>
        <w:rPr>
          <w:rFonts w:hint="default" w:ascii="仿宋" w:hAnsi="仿宋" w:eastAsia="仿宋"/>
          <w:b w:val="0"/>
          <w:bCs/>
          <w:sz w:val="32"/>
          <w:szCs w:val="32"/>
          <w:lang w:val="en-US" w:eastAsia="zh-CN"/>
        </w:rPr>
      </w:pPr>
      <w:r>
        <w:rPr>
          <w:rFonts w:hint="eastAsia" w:ascii="仿宋" w:hAnsi="仿宋" w:eastAsia="仿宋"/>
          <w:b w:val="0"/>
          <w:bCs/>
          <w:sz w:val="32"/>
          <w:szCs w:val="32"/>
          <w:lang w:eastAsia="zh-CN"/>
        </w:rPr>
        <w:t>乡镇人民政府工作人员应当就申请人提交的必需材料是否齐全、证件是否与申请家庭成员相符进行审查。对材料不齐全或不符合要求的，应当一次性告知申请人作出补正。</w:t>
      </w:r>
    </w:p>
    <w:p>
      <w:pPr>
        <w:pStyle w:val="5"/>
        <w:ind w:firstLine="482" w:firstLineChars="150"/>
        <w:rPr>
          <w:rFonts w:hint="eastAsia" w:ascii="仿宋" w:hAnsi="仿宋" w:eastAsia="仿宋"/>
          <w:sz w:val="32"/>
          <w:szCs w:val="32"/>
          <w:lang w:eastAsia="zh-CN"/>
        </w:rPr>
      </w:pPr>
      <w:r>
        <w:rPr>
          <w:rFonts w:hint="eastAsia" w:ascii="仿宋" w:hAnsi="仿宋" w:eastAsia="仿宋"/>
          <w:b/>
          <w:sz w:val="32"/>
          <w:szCs w:val="32"/>
        </w:rPr>
        <w:t xml:space="preserve"> 第十条  </w:t>
      </w:r>
      <w:r>
        <w:rPr>
          <w:rFonts w:hint="eastAsia" w:ascii="仿宋" w:hAnsi="仿宋" w:eastAsia="仿宋"/>
          <w:sz w:val="32"/>
          <w:szCs w:val="32"/>
          <w:lang w:eastAsia="zh-CN"/>
        </w:rPr>
        <w:t>乡镇人民政府、村（居）民委员会应当主动发现并及时核实辖区居民遭遇突发事件、意外事故、罹患重病、暴力伤害等特殊情况，对急难对象做到早发现、早介入、早救助，通过社会救助热线、网络社交平台等方式，畅通求助、报告渠道，帮助有困难的家庭或个人提出救助申请。</w:t>
      </w:r>
    </w:p>
    <w:p>
      <w:pPr>
        <w:pStyle w:val="5"/>
        <w:ind w:firstLine="482" w:firstLineChars="150"/>
        <w:jc w:val="center"/>
        <w:rPr>
          <w:rFonts w:hint="eastAsia" w:ascii="仿宋" w:hAnsi="仿宋" w:eastAsia="仿宋"/>
          <w:b/>
          <w:sz w:val="32"/>
          <w:szCs w:val="32"/>
        </w:rPr>
      </w:pPr>
    </w:p>
    <w:p>
      <w:pPr>
        <w:pStyle w:val="5"/>
        <w:ind w:firstLine="482" w:firstLineChars="150"/>
        <w:jc w:val="center"/>
        <w:rPr>
          <w:rFonts w:hint="eastAsia" w:ascii="仿宋" w:hAnsi="仿宋" w:eastAsia="黑体"/>
          <w:b/>
          <w:sz w:val="32"/>
          <w:szCs w:val="32"/>
          <w:lang w:eastAsia="zh-CN"/>
        </w:rPr>
      </w:pPr>
      <w:r>
        <w:rPr>
          <w:rFonts w:hint="eastAsia" w:ascii="黑体" w:hAnsi="黑体" w:eastAsia="黑体"/>
          <w:b/>
          <w:sz w:val="32"/>
          <w:szCs w:val="32"/>
        </w:rPr>
        <w:t xml:space="preserve">第四章 </w:t>
      </w:r>
      <w:r>
        <w:rPr>
          <w:rFonts w:hint="eastAsia" w:ascii="黑体" w:hAnsi="黑体" w:eastAsia="黑体"/>
          <w:b/>
          <w:sz w:val="32"/>
          <w:szCs w:val="32"/>
          <w:lang w:eastAsia="zh-CN"/>
        </w:rPr>
        <w:t>审核审批</w:t>
      </w:r>
    </w:p>
    <w:p>
      <w:pPr>
        <w:pStyle w:val="5"/>
        <w:ind w:firstLine="482" w:firstLineChars="150"/>
        <w:rPr>
          <w:rFonts w:hint="eastAsia" w:ascii="仿宋" w:hAnsi="仿宋" w:eastAsia="仿宋"/>
          <w:sz w:val="32"/>
          <w:szCs w:val="32"/>
          <w:lang w:eastAsia="zh-CN"/>
        </w:rPr>
      </w:pPr>
      <w:r>
        <w:rPr>
          <w:rFonts w:hint="eastAsia" w:ascii="仿宋" w:hAnsi="仿宋" w:eastAsia="仿宋"/>
          <w:b/>
          <w:sz w:val="32"/>
          <w:szCs w:val="32"/>
        </w:rPr>
        <w:t xml:space="preserve"> 第十</w:t>
      </w:r>
      <w:r>
        <w:rPr>
          <w:rFonts w:hint="eastAsia" w:ascii="仿宋" w:hAnsi="仿宋" w:eastAsia="仿宋"/>
          <w:b/>
          <w:sz w:val="32"/>
          <w:szCs w:val="32"/>
          <w:lang w:eastAsia="zh-CN"/>
        </w:rPr>
        <w:t>一</w:t>
      </w:r>
      <w:r>
        <w:rPr>
          <w:rFonts w:hint="eastAsia" w:ascii="仿宋" w:hAnsi="仿宋" w:eastAsia="仿宋"/>
          <w:b/>
          <w:sz w:val="32"/>
          <w:szCs w:val="32"/>
        </w:rPr>
        <w:t xml:space="preserve">条 </w:t>
      </w:r>
      <w:r>
        <w:rPr>
          <w:rFonts w:hint="eastAsia" w:ascii="仿宋" w:hAnsi="仿宋" w:eastAsia="仿宋"/>
          <w:b/>
          <w:sz w:val="32"/>
          <w:szCs w:val="32"/>
          <w:lang w:val="en-US" w:eastAsia="zh-CN"/>
        </w:rPr>
        <w:t xml:space="preserve"> </w:t>
      </w:r>
      <w:r>
        <w:rPr>
          <w:rFonts w:hint="eastAsia" w:ascii="仿宋" w:hAnsi="仿宋" w:eastAsia="仿宋"/>
          <w:sz w:val="32"/>
          <w:szCs w:val="32"/>
        </w:rPr>
        <w:t>临时救助</w:t>
      </w:r>
      <w:r>
        <w:rPr>
          <w:rFonts w:hint="eastAsia" w:ascii="仿宋" w:hAnsi="仿宋" w:eastAsia="仿宋"/>
          <w:sz w:val="32"/>
          <w:szCs w:val="32"/>
          <w:lang w:eastAsia="zh-CN"/>
        </w:rPr>
        <w:t>审核审批程序分为一般程序和紧急程序。支出型救助对象适用一般程序，急难型救助对象适用紧急程序。</w:t>
      </w:r>
    </w:p>
    <w:p>
      <w:pPr>
        <w:pStyle w:val="5"/>
        <w:ind w:firstLine="480" w:firstLineChars="150"/>
        <w:rPr>
          <w:rFonts w:hint="eastAsia" w:ascii="仿宋" w:hAnsi="仿宋" w:eastAsia="仿宋"/>
          <w:b w:val="0"/>
          <w:bCs/>
          <w:sz w:val="32"/>
          <w:szCs w:val="32"/>
          <w:lang w:val="en-US" w:eastAsia="zh-CN"/>
        </w:rPr>
      </w:pPr>
      <w:r>
        <w:rPr>
          <w:rFonts w:hint="eastAsia" w:ascii="仿宋" w:hAnsi="仿宋" w:eastAsia="仿宋"/>
          <w:sz w:val="32"/>
          <w:szCs w:val="32"/>
        </w:rPr>
        <w:t xml:space="preserve"> </w:t>
      </w:r>
      <w:r>
        <w:rPr>
          <w:rFonts w:hint="eastAsia" w:ascii="仿宋" w:hAnsi="仿宋" w:eastAsia="仿宋"/>
          <w:b/>
          <w:sz w:val="32"/>
          <w:szCs w:val="32"/>
        </w:rPr>
        <w:t>第十</w:t>
      </w:r>
      <w:r>
        <w:rPr>
          <w:rFonts w:hint="eastAsia" w:ascii="仿宋" w:hAnsi="仿宋" w:eastAsia="仿宋"/>
          <w:b/>
          <w:sz w:val="32"/>
          <w:szCs w:val="32"/>
          <w:lang w:eastAsia="zh-CN"/>
        </w:rPr>
        <w:t>二</w:t>
      </w:r>
      <w:r>
        <w:rPr>
          <w:rFonts w:hint="eastAsia" w:ascii="仿宋" w:hAnsi="仿宋" w:eastAsia="仿宋"/>
          <w:b/>
          <w:sz w:val="32"/>
          <w:szCs w:val="32"/>
        </w:rPr>
        <w:t>条</w:t>
      </w:r>
      <w:r>
        <w:rPr>
          <w:rFonts w:hint="eastAsia" w:ascii="仿宋" w:hAnsi="仿宋" w:eastAsia="仿宋"/>
          <w:b/>
          <w:sz w:val="32"/>
          <w:szCs w:val="32"/>
          <w:lang w:val="en-US" w:eastAsia="zh-CN"/>
        </w:rPr>
        <w:t xml:space="preserve">  </w:t>
      </w:r>
      <w:r>
        <w:rPr>
          <w:rFonts w:hint="eastAsia" w:ascii="仿宋" w:hAnsi="仿宋" w:eastAsia="仿宋"/>
          <w:b w:val="0"/>
          <w:bCs/>
          <w:sz w:val="32"/>
          <w:szCs w:val="32"/>
          <w:lang w:val="en-US" w:eastAsia="zh-CN"/>
        </w:rPr>
        <w:t>受理机构应当在受理临时救助申请后履行相应的审核和审批手续。因救助对象在救治过程中去世、长期无法恢复意识且无法查找家人等原因无法补齐相关手续的，乡镇人民政府可实施先行救助，并在履行救助职责后补齐相关手续，将照片、视频等佐证材料及书面情况说明一并纳入救助档案。</w:t>
      </w:r>
    </w:p>
    <w:p>
      <w:pPr>
        <w:pStyle w:val="5"/>
        <w:ind w:firstLine="480" w:firstLineChars="150"/>
        <w:rPr>
          <w:rFonts w:hint="eastAsia" w:ascii="仿宋" w:hAnsi="仿宋" w:eastAsia="仿宋"/>
          <w:b w:val="0"/>
          <w:bCs/>
          <w:sz w:val="32"/>
          <w:szCs w:val="32"/>
          <w:lang w:val="en-US" w:eastAsia="zh-CN"/>
        </w:rPr>
      </w:pPr>
    </w:p>
    <w:p>
      <w:pPr>
        <w:pStyle w:val="5"/>
        <w:numPr>
          <w:ilvl w:val="0"/>
          <w:numId w:val="0"/>
        </w:numPr>
        <w:jc w:val="center"/>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第一节  一般程序</w:t>
      </w:r>
    </w:p>
    <w:p>
      <w:pPr>
        <w:pStyle w:val="5"/>
        <w:numPr>
          <w:ilvl w:val="0"/>
          <w:numId w:val="0"/>
        </w:numPr>
        <w:rPr>
          <w:rFonts w:hint="default" w:ascii="仿宋" w:hAnsi="仿宋" w:eastAsia="仿宋"/>
          <w:b w:val="0"/>
          <w:bCs/>
          <w:sz w:val="32"/>
          <w:szCs w:val="32"/>
          <w:lang w:val="en-US" w:eastAsia="zh-CN"/>
        </w:rPr>
      </w:pPr>
    </w:p>
    <w:p>
      <w:pPr>
        <w:pStyle w:val="5"/>
        <w:numPr>
          <w:ilvl w:val="0"/>
          <w:numId w:val="0"/>
        </w:numPr>
        <w:ind w:firstLine="643" w:firstLineChars="200"/>
        <w:rPr>
          <w:rFonts w:hint="eastAsia" w:ascii="仿宋" w:hAnsi="仿宋" w:eastAsia="仿宋"/>
          <w:sz w:val="32"/>
          <w:szCs w:val="32"/>
          <w:lang w:eastAsia="zh-CN"/>
        </w:rPr>
      </w:pPr>
      <w:r>
        <w:rPr>
          <w:rFonts w:hint="eastAsia" w:ascii="仿宋" w:hAnsi="仿宋" w:eastAsia="仿宋"/>
          <w:b/>
          <w:sz w:val="32"/>
          <w:szCs w:val="32"/>
        </w:rPr>
        <w:t>第十</w:t>
      </w:r>
      <w:r>
        <w:rPr>
          <w:rFonts w:hint="eastAsia" w:ascii="仿宋" w:hAnsi="仿宋" w:eastAsia="仿宋"/>
          <w:b/>
          <w:sz w:val="32"/>
          <w:szCs w:val="32"/>
          <w:lang w:eastAsia="zh-CN"/>
        </w:rPr>
        <w:t>三</w:t>
      </w:r>
      <w:r>
        <w:rPr>
          <w:rFonts w:hint="eastAsia" w:ascii="仿宋" w:hAnsi="仿宋" w:eastAsia="仿宋"/>
          <w:b/>
          <w:sz w:val="32"/>
          <w:szCs w:val="32"/>
        </w:rPr>
        <w:t>条</w:t>
      </w:r>
      <w:r>
        <w:rPr>
          <w:rFonts w:hint="eastAsia" w:ascii="仿宋" w:hAnsi="仿宋" w:eastAsia="仿宋"/>
          <w:b/>
          <w:sz w:val="32"/>
          <w:szCs w:val="32"/>
          <w:lang w:val="en-US" w:eastAsia="zh-CN"/>
        </w:rPr>
        <w:t xml:space="preserve">  </w:t>
      </w:r>
      <w:r>
        <w:rPr>
          <w:rFonts w:hint="eastAsia" w:ascii="仿宋" w:hAnsi="仿宋" w:eastAsia="仿宋"/>
          <w:sz w:val="32"/>
          <w:szCs w:val="32"/>
          <w:lang w:eastAsia="zh-CN"/>
        </w:rPr>
        <w:t>对于支出型救助申请，应当进行家庭经济状况核对与入户调查。申请家庭的收入、财产等认定范围和计算方法，参照最低生活保障有关规定执行。</w:t>
      </w:r>
    </w:p>
    <w:p>
      <w:pPr>
        <w:pStyle w:val="5"/>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申请家庭在申请之日前12个月内家庭人均收入，原则上不超过统计部门公布的上一年度当地城乡居民人均可支配收入。</w:t>
      </w:r>
    </w:p>
    <w:p>
      <w:pPr>
        <w:pStyle w:val="5"/>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申请家庭的财产状况，参照我市低收入家庭的有关规定进行认定。</w:t>
      </w:r>
    </w:p>
    <w:p>
      <w:pPr>
        <w:pStyle w:val="5"/>
        <w:numPr>
          <w:ilvl w:val="0"/>
          <w:numId w:val="0"/>
        </w:numPr>
        <w:ind w:firstLine="643" w:firstLineChars="200"/>
        <w:rPr>
          <w:rFonts w:hint="eastAsia" w:ascii="仿宋" w:hAnsi="仿宋" w:eastAsia="仿宋"/>
          <w:sz w:val="32"/>
          <w:szCs w:val="32"/>
          <w:lang w:val="en-US" w:eastAsia="zh-CN"/>
        </w:rPr>
      </w:pPr>
      <w:r>
        <w:rPr>
          <w:rFonts w:hint="eastAsia" w:ascii="仿宋" w:hAnsi="仿宋" w:eastAsia="仿宋"/>
          <w:b/>
          <w:sz w:val="32"/>
          <w:szCs w:val="32"/>
        </w:rPr>
        <w:t>第十</w:t>
      </w:r>
      <w:r>
        <w:rPr>
          <w:rFonts w:hint="eastAsia" w:ascii="仿宋" w:hAnsi="仿宋" w:eastAsia="仿宋"/>
          <w:b/>
          <w:sz w:val="32"/>
          <w:szCs w:val="32"/>
          <w:lang w:eastAsia="zh-CN"/>
        </w:rPr>
        <w:t>四</w:t>
      </w:r>
      <w:r>
        <w:rPr>
          <w:rFonts w:hint="eastAsia" w:ascii="仿宋" w:hAnsi="仿宋" w:eastAsia="仿宋"/>
          <w:b/>
          <w:sz w:val="32"/>
          <w:szCs w:val="32"/>
        </w:rPr>
        <w:t>条</w:t>
      </w:r>
      <w:r>
        <w:rPr>
          <w:rFonts w:hint="eastAsia" w:ascii="仿宋" w:hAnsi="仿宋" w:eastAsia="仿宋"/>
          <w:b/>
          <w:sz w:val="32"/>
          <w:szCs w:val="32"/>
          <w:lang w:val="en-US" w:eastAsia="zh-CN"/>
        </w:rPr>
        <w:t xml:space="preserve">  </w:t>
      </w:r>
      <w:r>
        <w:rPr>
          <w:rFonts w:hint="eastAsia" w:ascii="仿宋" w:hAnsi="仿宋" w:eastAsia="仿宋"/>
          <w:sz w:val="32"/>
          <w:szCs w:val="32"/>
          <w:lang w:eastAsia="zh-CN"/>
        </w:rPr>
        <w:t>乡镇人民政府在临时救助申请人签署居民家庭经济状况核对授权书的</w:t>
      </w:r>
      <w:r>
        <w:rPr>
          <w:rFonts w:hint="eastAsia" w:ascii="仿宋" w:hAnsi="仿宋" w:eastAsia="仿宋"/>
          <w:sz w:val="32"/>
          <w:szCs w:val="32"/>
          <w:lang w:val="en-US" w:eastAsia="zh-CN"/>
        </w:rPr>
        <w:t>2个工作日内，根据居民家庭经济状况核对相关规定开展经济状况信息化核对，经家庭经济状况信息化核对，符合本实施细则第十三条规定的，乡镇人民政府应当予以受理，并在2个工作日内出具受理通知书；不符合的，不予受理，并在2个工作日内告知申请人，出具不予受理通知书和核对报告（结果）。</w:t>
      </w:r>
    </w:p>
    <w:p>
      <w:pPr>
        <w:pStyle w:val="5"/>
        <w:numPr>
          <w:ilvl w:val="0"/>
          <w:numId w:val="0"/>
        </w:numPr>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有下列情形之一的，视为不符合救助条件：</w:t>
      </w:r>
    </w:p>
    <w:p>
      <w:pPr>
        <w:pStyle w:val="5"/>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（一）申请人拒绝配合家庭经济状况和生活状况调查，致使无法核实相关情况的；</w:t>
      </w:r>
    </w:p>
    <w:p>
      <w:pPr>
        <w:pStyle w:val="5"/>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（二）故意隐瞒家庭真实收入、财产、支出和家庭人口变动情况，提供虚假证明材料的；</w:t>
      </w:r>
    </w:p>
    <w:p>
      <w:pPr>
        <w:pStyle w:val="5"/>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（三）法律、法规、规章及相关政策规定的其他情形。</w:t>
      </w:r>
    </w:p>
    <w:p>
      <w:pPr>
        <w:pStyle w:val="5"/>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对上述情形，临时救助不予受理；受理后发现前款情形之一的，对申请不予批准，并应以书面形式告知申请人。</w:t>
      </w:r>
    </w:p>
    <w:p>
      <w:pPr>
        <w:pStyle w:val="5"/>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乡镇人民政府受理临时救助申请后，在村（居）民委员会协助下，对申请人的家庭生活状况、人口状况、遭遇困难类型等通过入户调查、邻里访问等方式进行了解，并视情组织民主评议。</w:t>
      </w:r>
    </w:p>
    <w:p>
      <w:pPr>
        <w:pStyle w:val="5"/>
        <w:ind w:firstLine="643" w:firstLineChars="200"/>
        <w:rPr>
          <w:rFonts w:hint="default" w:ascii="仿宋" w:hAnsi="仿宋" w:eastAsia="仿宋"/>
          <w:sz w:val="32"/>
          <w:szCs w:val="32"/>
          <w:lang w:val="en-US" w:eastAsia="zh-CN"/>
        </w:rPr>
      </w:pPr>
      <w:r>
        <w:rPr>
          <w:rFonts w:hint="eastAsia" w:ascii="仿宋" w:hAnsi="仿宋" w:eastAsia="仿宋"/>
          <w:b/>
          <w:sz w:val="32"/>
          <w:szCs w:val="32"/>
        </w:rPr>
        <w:t>第十</w:t>
      </w:r>
      <w:r>
        <w:rPr>
          <w:rFonts w:hint="eastAsia" w:ascii="仿宋" w:hAnsi="仿宋" w:eastAsia="仿宋"/>
          <w:b/>
          <w:sz w:val="32"/>
          <w:szCs w:val="32"/>
          <w:lang w:eastAsia="zh-CN"/>
        </w:rPr>
        <w:t>五</w:t>
      </w:r>
      <w:r>
        <w:rPr>
          <w:rFonts w:hint="eastAsia" w:ascii="仿宋" w:hAnsi="仿宋" w:eastAsia="仿宋"/>
          <w:b/>
          <w:sz w:val="32"/>
          <w:szCs w:val="32"/>
        </w:rPr>
        <w:t xml:space="preserve">条 </w:t>
      </w:r>
      <w:r>
        <w:rPr>
          <w:rFonts w:hint="eastAsia" w:ascii="仿宋" w:hAnsi="仿宋" w:eastAsia="仿宋"/>
          <w:sz w:val="32"/>
          <w:szCs w:val="32"/>
        </w:rPr>
        <w:t xml:space="preserve"> </w:t>
      </w:r>
      <w:r>
        <w:rPr>
          <w:rFonts w:hint="eastAsia" w:ascii="仿宋" w:hAnsi="仿宋" w:eastAsia="仿宋"/>
          <w:sz w:val="32"/>
          <w:szCs w:val="32"/>
          <w:lang w:eastAsia="zh-CN"/>
        </w:rPr>
        <w:t>乡镇人民政府应当在受理临时救助申请之日起</w:t>
      </w:r>
      <w:r>
        <w:rPr>
          <w:rFonts w:hint="eastAsia" w:ascii="仿宋" w:hAnsi="仿宋" w:eastAsia="仿宋"/>
          <w:sz w:val="32"/>
          <w:szCs w:val="32"/>
          <w:lang w:val="en-US" w:eastAsia="zh-CN"/>
        </w:rPr>
        <w:t>5个工作日内，根据家庭经济状况核对、入户调查、民主评议结果，提出审核意见，并在申请人所居住的村（居）民委员会张榜公示，公示期为3天。公示结束后，乡镇人民政府应当将申请材料、调查结果、审核意见和公示情况等相关材料送市民政部门审批。</w:t>
      </w:r>
    </w:p>
    <w:p>
      <w:pPr>
        <w:pStyle w:val="5"/>
        <w:ind w:firstLine="640" w:firstLineChars="200"/>
        <w:rPr>
          <w:rFonts w:hint="default" w:ascii="仿宋" w:hAnsi="仿宋" w:eastAsia="仿宋"/>
          <w:b w:val="0"/>
          <w:bCs/>
          <w:sz w:val="32"/>
          <w:szCs w:val="32"/>
          <w:lang w:val="en-US" w:eastAsia="zh-CN"/>
        </w:rPr>
      </w:pPr>
      <w:r>
        <w:rPr>
          <w:rFonts w:hint="eastAsia" w:ascii="仿宋" w:hAnsi="仿宋" w:eastAsia="仿宋"/>
          <w:b w:val="0"/>
          <w:bCs/>
          <w:sz w:val="32"/>
          <w:szCs w:val="32"/>
          <w:lang w:eastAsia="zh-CN"/>
        </w:rPr>
        <w:t>临时救助金额不超过当地</w:t>
      </w:r>
      <w:r>
        <w:rPr>
          <w:rFonts w:hint="eastAsia" w:ascii="仿宋" w:hAnsi="仿宋" w:eastAsia="仿宋"/>
          <w:b w:val="0"/>
          <w:bCs/>
          <w:sz w:val="32"/>
          <w:szCs w:val="32"/>
          <w:lang w:val="en-US" w:eastAsia="zh-CN"/>
        </w:rPr>
        <w:t>2个月城镇最低生活保障标准的小额救助，由乡镇人民政府审批并报市民政部门备案。</w:t>
      </w:r>
    </w:p>
    <w:p>
      <w:pPr>
        <w:pStyle w:val="5"/>
        <w:numPr>
          <w:ilvl w:val="0"/>
          <w:numId w:val="1"/>
        </w:num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已纳入最低生活保障、低收入家庭、特困供养人员、孤儿、事实无人扶养儿童的临时救助申请人，不再进行家庭经济状况核对。</w:t>
      </w:r>
    </w:p>
    <w:p>
      <w:pPr>
        <w:pStyle w:val="5"/>
        <w:numPr>
          <w:ilvl w:val="0"/>
          <w:numId w:val="0"/>
        </w:numPr>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家庭全体或部分成员无户籍的，对无户籍成员的身份证、户口簿等不要求提供，对其个人不进行经济状况核对，根据入户调查、邻里访问了解到的家庭生活状况，结合民主评议结果，决定是否给予临时救助。</w:t>
      </w:r>
    </w:p>
    <w:p>
      <w:pPr>
        <w:pStyle w:val="5"/>
        <w:ind w:firstLine="643" w:firstLineChars="200"/>
        <w:rPr>
          <w:rFonts w:hint="default" w:ascii="仿宋" w:hAnsi="仿宋" w:eastAsia="仿宋"/>
          <w:sz w:val="32"/>
          <w:szCs w:val="32"/>
          <w:lang w:val="en-US" w:eastAsia="zh-CN"/>
        </w:rPr>
      </w:pPr>
      <w:r>
        <w:rPr>
          <w:rFonts w:hint="eastAsia" w:ascii="仿宋" w:hAnsi="仿宋" w:eastAsia="仿宋"/>
          <w:b/>
          <w:sz w:val="32"/>
          <w:szCs w:val="32"/>
        </w:rPr>
        <w:t>第十</w:t>
      </w:r>
      <w:r>
        <w:rPr>
          <w:rFonts w:hint="eastAsia" w:ascii="仿宋" w:hAnsi="仿宋" w:eastAsia="仿宋"/>
          <w:b/>
          <w:sz w:val="32"/>
          <w:szCs w:val="32"/>
          <w:lang w:eastAsia="zh-CN"/>
        </w:rPr>
        <w:t>七</w:t>
      </w:r>
      <w:r>
        <w:rPr>
          <w:rFonts w:hint="eastAsia" w:ascii="仿宋" w:hAnsi="仿宋" w:eastAsia="仿宋"/>
          <w:b/>
          <w:sz w:val="32"/>
          <w:szCs w:val="32"/>
        </w:rPr>
        <w:t>条</w:t>
      </w:r>
      <w:r>
        <w:rPr>
          <w:rFonts w:hint="eastAsia" w:ascii="仿宋" w:hAnsi="仿宋" w:eastAsia="仿宋"/>
          <w:sz w:val="32"/>
          <w:szCs w:val="32"/>
        </w:rPr>
        <w:t xml:space="preserve"> </w:t>
      </w:r>
      <w:r>
        <w:rPr>
          <w:rFonts w:hint="eastAsia" w:ascii="仿宋" w:hAnsi="仿宋" w:eastAsia="仿宋"/>
          <w:sz w:val="32"/>
          <w:szCs w:val="32"/>
          <w:lang w:eastAsia="zh-CN"/>
        </w:rPr>
        <w:t>市民</w:t>
      </w:r>
      <w:r>
        <w:rPr>
          <w:rFonts w:hint="eastAsia" w:ascii="仿宋" w:hAnsi="仿宋" w:eastAsia="仿宋"/>
          <w:sz w:val="32"/>
          <w:szCs w:val="32"/>
        </w:rPr>
        <w:t>政部门应</w:t>
      </w:r>
      <w:r>
        <w:rPr>
          <w:rFonts w:hint="eastAsia" w:ascii="仿宋" w:hAnsi="仿宋" w:eastAsia="仿宋"/>
          <w:sz w:val="32"/>
          <w:szCs w:val="32"/>
          <w:lang w:eastAsia="zh-CN"/>
        </w:rPr>
        <w:t>当自收到乡镇人民政府审核意见和相关材料的</w:t>
      </w:r>
      <w:r>
        <w:rPr>
          <w:rFonts w:hint="eastAsia" w:ascii="仿宋" w:hAnsi="仿宋" w:eastAsia="仿宋"/>
          <w:sz w:val="32"/>
          <w:szCs w:val="32"/>
          <w:lang w:val="en-US" w:eastAsia="zh-CN"/>
        </w:rPr>
        <w:t>3个工作日内作出审批决定。批准给予临时救助的，应当同时确定救助方式和金额；不予批准的，应当在3个工作日内，通过乡镇人民政府书面告知申请人或其代理人并说明理由。</w:t>
      </w:r>
    </w:p>
    <w:p>
      <w:pPr>
        <w:pStyle w:val="5"/>
        <w:rPr>
          <w:rFonts w:hint="eastAsia" w:ascii="仿宋" w:hAnsi="仿宋" w:eastAsia="仿宋"/>
          <w:sz w:val="32"/>
          <w:szCs w:val="32"/>
        </w:rPr>
      </w:pPr>
      <w:r>
        <w:rPr>
          <w:rFonts w:hint="eastAsia" w:ascii="仿宋" w:hAnsi="仿宋" w:eastAsia="仿宋"/>
          <w:b/>
          <w:sz w:val="32"/>
          <w:szCs w:val="32"/>
        </w:rPr>
        <w:t xml:space="preserve">    第十</w:t>
      </w:r>
      <w:r>
        <w:rPr>
          <w:rFonts w:hint="eastAsia" w:ascii="仿宋" w:hAnsi="仿宋" w:eastAsia="仿宋"/>
          <w:b/>
          <w:sz w:val="32"/>
          <w:szCs w:val="32"/>
          <w:lang w:eastAsia="zh-CN"/>
        </w:rPr>
        <w:t>八</w:t>
      </w:r>
      <w:r>
        <w:rPr>
          <w:rFonts w:hint="eastAsia" w:ascii="仿宋" w:hAnsi="仿宋" w:eastAsia="仿宋"/>
          <w:b/>
          <w:sz w:val="32"/>
          <w:szCs w:val="32"/>
        </w:rPr>
        <w:t xml:space="preserve">条 </w:t>
      </w:r>
      <w:r>
        <w:rPr>
          <w:rFonts w:hint="eastAsia" w:ascii="仿宋" w:hAnsi="仿宋" w:eastAsia="仿宋"/>
          <w:sz w:val="32"/>
          <w:szCs w:val="32"/>
          <w:lang w:val="en-US" w:eastAsia="zh-CN"/>
        </w:rPr>
        <w:t xml:space="preserve"> 同一自然年度内，申请人以同一事由重复申请临时救助，无正当理由，不予救助</w:t>
      </w:r>
      <w:r>
        <w:rPr>
          <w:rFonts w:hint="eastAsia" w:ascii="仿宋" w:hAnsi="仿宋" w:eastAsia="仿宋"/>
          <w:sz w:val="32"/>
          <w:szCs w:val="32"/>
        </w:rPr>
        <w:t>。</w:t>
      </w:r>
    </w:p>
    <w:p>
      <w:pPr>
        <w:pStyle w:val="5"/>
        <w:numPr>
          <w:ilvl w:val="0"/>
          <w:numId w:val="0"/>
        </w:numPr>
        <w:ind w:firstLine="643" w:firstLineChars="200"/>
        <w:rPr>
          <w:rFonts w:hint="eastAsia" w:ascii="仿宋" w:hAnsi="仿宋" w:eastAsia="仿宋"/>
          <w:sz w:val="32"/>
          <w:szCs w:val="32"/>
        </w:rPr>
      </w:pPr>
      <w:r>
        <w:rPr>
          <w:rFonts w:hint="eastAsia" w:ascii="仿宋" w:hAnsi="仿宋" w:eastAsia="仿宋"/>
          <w:b/>
          <w:sz w:val="32"/>
          <w:szCs w:val="32"/>
        </w:rPr>
        <w:t>第十</w:t>
      </w:r>
      <w:r>
        <w:rPr>
          <w:rFonts w:hint="eastAsia" w:ascii="仿宋" w:hAnsi="仿宋" w:eastAsia="仿宋"/>
          <w:b/>
          <w:sz w:val="32"/>
          <w:szCs w:val="32"/>
          <w:lang w:eastAsia="zh-CN"/>
        </w:rPr>
        <w:t>九</w:t>
      </w:r>
      <w:r>
        <w:rPr>
          <w:rFonts w:hint="eastAsia" w:ascii="仿宋" w:hAnsi="仿宋" w:eastAsia="仿宋"/>
          <w:b/>
          <w:sz w:val="32"/>
          <w:szCs w:val="32"/>
        </w:rPr>
        <w:t>条</w:t>
      </w:r>
      <w:r>
        <w:rPr>
          <w:rFonts w:hint="eastAsia" w:ascii="仿宋" w:hAnsi="仿宋" w:eastAsia="仿宋"/>
          <w:b/>
          <w:sz w:val="32"/>
          <w:szCs w:val="32"/>
          <w:lang w:val="en-US" w:eastAsia="zh-CN"/>
        </w:rPr>
        <w:t xml:space="preserve">  </w:t>
      </w:r>
      <w:r>
        <w:rPr>
          <w:rFonts w:hint="eastAsia" w:ascii="仿宋" w:hAnsi="仿宋" w:eastAsia="仿宋"/>
          <w:sz w:val="32"/>
          <w:szCs w:val="32"/>
          <w:lang w:eastAsia="zh-CN"/>
        </w:rPr>
        <w:t>按一般程序获得临时救助的对象的情况，应当在其户籍所在地或经常居住地的乡镇人民政府和村（居）民委员会进行公示，公示期</w:t>
      </w:r>
      <w:r>
        <w:rPr>
          <w:rFonts w:hint="eastAsia" w:ascii="仿宋" w:hAnsi="仿宋" w:eastAsia="仿宋"/>
          <w:sz w:val="32"/>
          <w:szCs w:val="32"/>
          <w:lang w:val="en-US" w:eastAsia="zh-CN"/>
        </w:rPr>
        <w:t>6个月</w:t>
      </w:r>
      <w:r>
        <w:rPr>
          <w:rFonts w:hint="eastAsia" w:ascii="仿宋" w:hAnsi="仿宋" w:eastAsia="仿宋"/>
          <w:sz w:val="32"/>
          <w:szCs w:val="32"/>
        </w:rPr>
        <w:t>。</w:t>
      </w:r>
    </w:p>
    <w:p>
      <w:pPr>
        <w:pStyle w:val="5"/>
        <w:numPr>
          <w:ilvl w:val="0"/>
          <w:numId w:val="0"/>
        </w:numPr>
        <w:ind w:firstLine="640" w:firstLineChars="200"/>
        <w:rPr>
          <w:rFonts w:hint="eastAsia" w:ascii="仿宋" w:hAnsi="仿宋" w:eastAsia="仿宋"/>
          <w:sz w:val="32"/>
          <w:szCs w:val="32"/>
        </w:rPr>
      </w:pPr>
    </w:p>
    <w:p>
      <w:pPr>
        <w:pStyle w:val="5"/>
        <w:numPr>
          <w:ilvl w:val="0"/>
          <w:numId w:val="0"/>
        </w:numPr>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第二节  紧急程序</w:t>
      </w:r>
    </w:p>
    <w:p>
      <w:pPr>
        <w:pStyle w:val="5"/>
        <w:numPr>
          <w:ilvl w:val="0"/>
          <w:numId w:val="0"/>
        </w:numPr>
        <w:rPr>
          <w:rFonts w:hint="default" w:ascii="仿宋" w:hAnsi="仿宋" w:eastAsia="仿宋"/>
          <w:sz w:val="32"/>
          <w:szCs w:val="32"/>
          <w:lang w:val="en-US" w:eastAsia="zh-CN"/>
        </w:rPr>
      </w:pPr>
    </w:p>
    <w:p>
      <w:pPr>
        <w:pStyle w:val="5"/>
        <w:numPr>
          <w:ilvl w:val="0"/>
          <w:numId w:val="0"/>
        </w:numPr>
        <w:ind w:firstLine="643" w:firstLineChars="200"/>
        <w:rPr>
          <w:rFonts w:hint="eastAsia" w:ascii="仿宋" w:hAnsi="仿宋" w:eastAsia="仿宋"/>
          <w:b w:val="0"/>
          <w:bCs/>
          <w:sz w:val="32"/>
          <w:szCs w:val="32"/>
          <w:lang w:val="en-US" w:eastAsia="zh-CN"/>
        </w:rPr>
      </w:pPr>
      <w:r>
        <w:rPr>
          <w:rFonts w:hint="eastAsia" w:ascii="仿宋" w:hAnsi="仿宋" w:eastAsia="仿宋"/>
          <w:b/>
          <w:sz w:val="32"/>
          <w:szCs w:val="32"/>
        </w:rPr>
        <w:t>第</w:t>
      </w:r>
      <w:r>
        <w:rPr>
          <w:rFonts w:hint="eastAsia" w:ascii="仿宋" w:hAnsi="仿宋" w:eastAsia="仿宋"/>
          <w:b/>
          <w:sz w:val="32"/>
          <w:szCs w:val="32"/>
          <w:lang w:eastAsia="zh-CN"/>
        </w:rPr>
        <w:t>二</w:t>
      </w:r>
      <w:r>
        <w:rPr>
          <w:rFonts w:hint="eastAsia" w:ascii="仿宋" w:hAnsi="仿宋" w:eastAsia="仿宋"/>
          <w:b/>
          <w:sz w:val="32"/>
          <w:szCs w:val="32"/>
        </w:rPr>
        <w:t>十条</w:t>
      </w:r>
      <w:r>
        <w:rPr>
          <w:rFonts w:hint="eastAsia" w:ascii="仿宋" w:hAnsi="仿宋" w:eastAsia="仿宋"/>
          <w:b/>
          <w:sz w:val="32"/>
          <w:szCs w:val="32"/>
          <w:lang w:val="en-US" w:eastAsia="zh-CN"/>
        </w:rPr>
        <w:t xml:space="preserve">  </w:t>
      </w:r>
      <w:r>
        <w:rPr>
          <w:rFonts w:hint="eastAsia" w:ascii="仿宋" w:hAnsi="仿宋" w:eastAsia="仿宋"/>
          <w:b w:val="0"/>
          <w:bCs/>
          <w:sz w:val="32"/>
          <w:szCs w:val="32"/>
          <w:lang w:val="en-US" w:eastAsia="zh-CN"/>
        </w:rPr>
        <w:t>受理机构按照首问负责制的原则，对于急难型救助对象，可简化申请人家庭经济状况核对和初次公示等环节，由乡镇人民政府或市民政部门根据调查结果实施先行救助。</w:t>
      </w:r>
    </w:p>
    <w:p>
      <w:pPr>
        <w:pStyle w:val="5"/>
        <w:numPr>
          <w:ilvl w:val="0"/>
          <w:numId w:val="0"/>
        </w:numPr>
        <w:ind w:firstLine="640" w:firstLineChars="200"/>
        <w:rPr>
          <w:rFonts w:hint="default" w:ascii="仿宋" w:hAnsi="仿宋" w:eastAsia="仿宋"/>
          <w:b w:val="0"/>
          <w:bCs/>
          <w:sz w:val="32"/>
          <w:szCs w:val="32"/>
          <w:lang w:val="en-US" w:eastAsia="zh-CN"/>
        </w:rPr>
      </w:pPr>
      <w:r>
        <w:rPr>
          <w:rFonts w:hint="eastAsia" w:ascii="仿宋" w:hAnsi="仿宋" w:eastAsia="仿宋"/>
          <w:b w:val="0"/>
          <w:bCs/>
          <w:sz w:val="32"/>
          <w:szCs w:val="32"/>
          <w:lang w:val="en-US" w:eastAsia="zh-CN"/>
        </w:rPr>
        <w:t>符合先行救助条件的，应当在紧急情况解除之后10个工作日内，按规定补齐审核审批手续。救助情况在救助对象的户籍所在地（居住地）进行公示，公示期1年。</w:t>
      </w:r>
    </w:p>
    <w:p>
      <w:pPr>
        <w:pStyle w:val="5"/>
        <w:numPr>
          <w:ilvl w:val="0"/>
          <w:numId w:val="0"/>
        </w:numPr>
        <w:rPr>
          <w:rFonts w:hint="eastAsia" w:ascii="仿宋" w:hAnsi="仿宋" w:eastAsia="仿宋"/>
          <w:sz w:val="32"/>
          <w:szCs w:val="32"/>
          <w:lang w:eastAsia="zh-CN"/>
        </w:rPr>
      </w:pPr>
    </w:p>
    <w:p>
      <w:pPr>
        <w:pStyle w:val="5"/>
        <w:numPr>
          <w:ilvl w:val="0"/>
          <w:numId w:val="2"/>
        </w:numPr>
        <w:ind w:left="0" w:leftChars="0" w:right="0" w:rightChars="0" w:firstLine="0" w:firstLineChars="0"/>
        <w:jc w:val="center"/>
        <w:rPr>
          <w:rFonts w:hint="eastAsia" w:ascii="黑体" w:hAnsi="黑体" w:eastAsia="黑体"/>
          <w:sz w:val="32"/>
          <w:szCs w:val="32"/>
          <w:lang w:eastAsia="zh-CN"/>
        </w:rPr>
      </w:pPr>
      <w:r>
        <w:rPr>
          <w:rFonts w:hint="eastAsia" w:ascii="黑体" w:hAnsi="黑体" w:eastAsia="黑体"/>
          <w:sz w:val="32"/>
          <w:szCs w:val="32"/>
          <w:lang w:eastAsia="zh-CN"/>
        </w:rPr>
        <w:t>救助方式和标准</w:t>
      </w:r>
    </w:p>
    <w:p>
      <w:pPr>
        <w:pStyle w:val="5"/>
        <w:numPr>
          <w:ilvl w:val="0"/>
          <w:numId w:val="0"/>
        </w:numPr>
        <w:ind w:leftChars="0" w:right="0" w:rightChars="0"/>
        <w:jc w:val="both"/>
        <w:rPr>
          <w:rFonts w:hint="eastAsia" w:ascii="黑体" w:hAnsi="黑体" w:eastAsia="黑体"/>
          <w:sz w:val="32"/>
          <w:szCs w:val="32"/>
          <w:lang w:eastAsia="zh-CN"/>
        </w:rPr>
      </w:pPr>
    </w:p>
    <w:p>
      <w:pPr>
        <w:pStyle w:val="5"/>
        <w:numPr>
          <w:ilvl w:val="0"/>
          <w:numId w:val="0"/>
        </w:numPr>
        <w:ind w:firstLine="648"/>
        <w:rPr>
          <w:rFonts w:hint="eastAsia" w:ascii="仿宋" w:hAnsi="仿宋" w:eastAsia="仿宋"/>
          <w:sz w:val="32"/>
          <w:szCs w:val="32"/>
        </w:rPr>
      </w:pPr>
      <w:r>
        <w:rPr>
          <w:rFonts w:hint="eastAsia" w:ascii="仿宋" w:hAnsi="仿宋" w:eastAsia="仿宋"/>
          <w:b/>
          <w:sz w:val="32"/>
          <w:szCs w:val="32"/>
        </w:rPr>
        <w:t>第</w:t>
      </w:r>
      <w:r>
        <w:rPr>
          <w:rFonts w:hint="eastAsia" w:ascii="仿宋" w:hAnsi="仿宋" w:eastAsia="仿宋"/>
          <w:b/>
          <w:sz w:val="32"/>
          <w:szCs w:val="32"/>
          <w:lang w:eastAsia="zh-CN"/>
        </w:rPr>
        <w:t>二</w:t>
      </w:r>
      <w:r>
        <w:rPr>
          <w:rFonts w:hint="eastAsia" w:ascii="仿宋" w:hAnsi="仿宋" w:eastAsia="仿宋"/>
          <w:b/>
          <w:sz w:val="32"/>
          <w:szCs w:val="32"/>
        </w:rPr>
        <w:t>十</w:t>
      </w:r>
      <w:r>
        <w:rPr>
          <w:rFonts w:hint="eastAsia" w:ascii="仿宋" w:hAnsi="仿宋" w:eastAsia="仿宋"/>
          <w:b/>
          <w:sz w:val="32"/>
          <w:szCs w:val="32"/>
          <w:lang w:eastAsia="zh-CN"/>
        </w:rPr>
        <w:t>一</w:t>
      </w:r>
      <w:r>
        <w:rPr>
          <w:rFonts w:hint="eastAsia" w:ascii="仿宋" w:hAnsi="仿宋" w:eastAsia="仿宋"/>
          <w:b/>
          <w:sz w:val="32"/>
          <w:szCs w:val="32"/>
        </w:rPr>
        <w:t>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临时救助方式有：发放临时救助金、发放实物和转介服务</w:t>
      </w:r>
      <w:r>
        <w:rPr>
          <w:rFonts w:hint="eastAsia" w:ascii="仿宋" w:hAnsi="仿宋" w:eastAsia="仿宋"/>
          <w:sz w:val="32"/>
          <w:szCs w:val="32"/>
        </w:rPr>
        <w:t>。</w:t>
      </w:r>
    </w:p>
    <w:p>
      <w:pPr>
        <w:pStyle w:val="5"/>
        <w:numPr>
          <w:ilvl w:val="0"/>
          <w:numId w:val="0"/>
        </w:numPr>
        <w:ind w:firstLine="648"/>
        <w:rPr>
          <w:rFonts w:hint="eastAsia" w:ascii="仿宋" w:hAnsi="仿宋" w:eastAsia="仿宋"/>
          <w:sz w:val="32"/>
          <w:szCs w:val="32"/>
          <w:lang w:eastAsia="zh-CN"/>
        </w:rPr>
      </w:pPr>
      <w:r>
        <w:rPr>
          <w:rFonts w:hint="eastAsia" w:ascii="仿宋" w:hAnsi="仿宋" w:eastAsia="仿宋"/>
          <w:sz w:val="32"/>
          <w:szCs w:val="32"/>
          <w:lang w:eastAsia="zh-CN"/>
        </w:rPr>
        <w:t>（一）发放临时救助金。各地要全面推行临时救助金社会化发放，按照财政国库管理制度将临时救助金直接支付到救助对象个人帐户，确保临时救助金及时发放到位。出现以下情形，经办人员与救助对象的家人或监护人未能取得联系，虽然取得联系但无法支付到个人帐户的，可以现金形式发放临时救助金；</w:t>
      </w:r>
    </w:p>
    <w:p>
      <w:pPr>
        <w:pStyle w:val="5"/>
        <w:numPr>
          <w:ilvl w:val="0"/>
          <w:numId w:val="0"/>
        </w:numPr>
        <w:ind w:firstLine="648"/>
        <w:rPr>
          <w:rFonts w:hint="eastAsia" w:ascii="仿宋" w:hAnsi="仿宋" w:eastAsia="仿宋"/>
          <w:sz w:val="32"/>
          <w:szCs w:val="32"/>
          <w:lang w:val="en-US" w:eastAsia="zh-CN"/>
        </w:rPr>
      </w:pPr>
      <w:r>
        <w:rPr>
          <w:rFonts w:hint="eastAsia" w:ascii="仿宋" w:hAnsi="仿宋" w:eastAsia="仿宋"/>
          <w:sz w:val="32"/>
          <w:szCs w:val="32"/>
          <w:lang w:val="en-US" w:eastAsia="zh-CN"/>
        </w:rPr>
        <w:t>1.救助对象无银行帐户或无法确定其银行帐户的；</w:t>
      </w:r>
    </w:p>
    <w:p>
      <w:pPr>
        <w:pStyle w:val="5"/>
        <w:numPr>
          <w:ilvl w:val="0"/>
          <w:numId w:val="0"/>
        </w:numPr>
        <w:ind w:firstLine="648"/>
        <w:rPr>
          <w:rFonts w:hint="eastAsia" w:ascii="仿宋" w:hAnsi="仿宋" w:eastAsia="仿宋"/>
          <w:sz w:val="32"/>
          <w:szCs w:val="32"/>
          <w:lang w:val="en-US" w:eastAsia="zh-CN"/>
        </w:rPr>
      </w:pPr>
      <w:r>
        <w:rPr>
          <w:rFonts w:hint="eastAsia" w:ascii="仿宋" w:hAnsi="仿宋" w:eastAsia="仿宋"/>
          <w:sz w:val="32"/>
          <w:szCs w:val="32"/>
          <w:lang w:val="en-US" w:eastAsia="zh-CN"/>
        </w:rPr>
        <w:t>2.救助对象身体行动不便或智力精神存在问题，无法支取银行存款的。</w:t>
      </w:r>
    </w:p>
    <w:p>
      <w:pPr>
        <w:pStyle w:val="5"/>
        <w:numPr>
          <w:ilvl w:val="0"/>
          <w:numId w:val="0"/>
        </w:numPr>
        <w:ind w:firstLine="648"/>
        <w:rPr>
          <w:rFonts w:hint="eastAsia" w:ascii="仿宋" w:hAnsi="仿宋" w:eastAsia="仿宋"/>
          <w:sz w:val="32"/>
          <w:szCs w:val="32"/>
          <w:lang w:val="en-US" w:eastAsia="zh-CN"/>
        </w:rPr>
      </w:pPr>
      <w:r>
        <w:rPr>
          <w:rFonts w:hint="eastAsia" w:ascii="仿宋" w:hAnsi="仿宋" w:eastAsia="仿宋"/>
          <w:sz w:val="32"/>
          <w:szCs w:val="32"/>
          <w:lang w:val="en-US" w:eastAsia="zh-CN"/>
        </w:rPr>
        <w:t>以现金形式发放临时救助金，应当由领款人（代领人）、经办人共同签字并合影，一并纳入救助档案。</w:t>
      </w:r>
    </w:p>
    <w:p>
      <w:pPr>
        <w:pStyle w:val="5"/>
        <w:numPr>
          <w:ilvl w:val="0"/>
          <w:numId w:val="0"/>
        </w:numPr>
        <w:ind w:firstLine="648"/>
        <w:rPr>
          <w:rFonts w:hint="eastAsia" w:ascii="仿宋" w:hAnsi="仿宋" w:eastAsia="仿宋"/>
          <w:sz w:val="32"/>
          <w:szCs w:val="32"/>
          <w:lang w:val="en-US" w:eastAsia="zh-CN"/>
        </w:rPr>
      </w:pPr>
      <w:r>
        <w:rPr>
          <w:rFonts w:hint="eastAsia" w:ascii="仿宋" w:hAnsi="仿宋" w:eastAsia="仿宋"/>
          <w:sz w:val="32"/>
          <w:szCs w:val="32"/>
          <w:lang w:val="en-US" w:eastAsia="zh-CN"/>
        </w:rPr>
        <w:t>（二）发放实物。根据临时救助标准和救助对象基本生活需要，可采取发放衣物、食品、饮用水等方式予以救助。除紧急情况外，要严格按照政府采购制度的有关规定执行。</w:t>
      </w:r>
    </w:p>
    <w:p>
      <w:pPr>
        <w:pStyle w:val="5"/>
        <w:numPr>
          <w:ilvl w:val="0"/>
          <w:numId w:val="0"/>
        </w:numPr>
        <w:ind w:firstLine="648"/>
        <w:rPr>
          <w:rFonts w:hint="default" w:ascii="仿宋" w:hAnsi="仿宋" w:eastAsia="仿宋"/>
          <w:sz w:val="32"/>
          <w:szCs w:val="32"/>
          <w:lang w:val="en-US" w:eastAsia="zh-CN"/>
        </w:rPr>
      </w:pPr>
      <w:r>
        <w:rPr>
          <w:rFonts w:hint="eastAsia" w:ascii="仿宋" w:hAnsi="仿宋" w:eastAsia="仿宋"/>
          <w:sz w:val="32"/>
          <w:szCs w:val="32"/>
          <w:lang w:val="en-US" w:eastAsia="zh-CN"/>
        </w:rPr>
        <w:t>（三）提供转介服务。对发放临时救助金或实物后，仍不能解决临时救助对象困难的，可分情况提供转介服务。对符合最低生活保障、特困人员供养、孤儿养育、事实无人扶养儿童、或医疗、教育、住房、就业等专项救助条件的，乡镇人民政府应当协助其申请；对需要公益慈善组织、社会工作服务机构等通过慈善项目、发动社会募捐、提供专业服务、志愿服务等形式给予帮扶的，应当及时转介。</w:t>
      </w:r>
    </w:p>
    <w:p>
      <w:pPr>
        <w:pStyle w:val="5"/>
        <w:ind w:firstLine="482" w:firstLineChars="150"/>
        <w:rPr>
          <w:rFonts w:hint="eastAsia" w:ascii="仿宋" w:hAnsi="仿宋" w:eastAsia="仿宋"/>
          <w:sz w:val="32"/>
          <w:szCs w:val="32"/>
        </w:rPr>
      </w:pPr>
      <w:r>
        <w:rPr>
          <w:rFonts w:hint="eastAsia" w:ascii="仿宋" w:hAnsi="仿宋" w:eastAsia="仿宋"/>
          <w:b/>
          <w:sz w:val="32"/>
          <w:szCs w:val="32"/>
        </w:rPr>
        <w:t xml:space="preserve"> 第二十</w:t>
      </w:r>
      <w:r>
        <w:rPr>
          <w:rFonts w:hint="eastAsia" w:ascii="仿宋" w:hAnsi="仿宋" w:eastAsia="仿宋"/>
          <w:b/>
          <w:sz w:val="32"/>
          <w:szCs w:val="32"/>
          <w:lang w:eastAsia="zh-CN"/>
        </w:rPr>
        <w:t>二</w:t>
      </w:r>
      <w:r>
        <w:rPr>
          <w:rFonts w:hint="eastAsia" w:ascii="仿宋" w:hAnsi="仿宋" w:eastAsia="仿宋"/>
          <w:b/>
          <w:sz w:val="32"/>
          <w:szCs w:val="32"/>
        </w:rPr>
        <w:t>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个人临时救助标准，原则上不低于我市</w:t>
      </w:r>
      <w:r>
        <w:rPr>
          <w:rFonts w:hint="eastAsia" w:ascii="仿宋" w:hAnsi="仿宋" w:eastAsia="仿宋"/>
          <w:sz w:val="32"/>
          <w:szCs w:val="32"/>
          <w:lang w:val="en-US" w:eastAsia="zh-CN"/>
        </w:rPr>
        <w:t>2个月城镇最低生活保障标准，</w:t>
      </w:r>
      <w:r>
        <w:rPr>
          <w:rFonts w:hint="eastAsia" w:ascii="仿宋" w:hAnsi="仿宋" w:eastAsia="仿宋"/>
          <w:sz w:val="32"/>
          <w:szCs w:val="32"/>
          <w:highlight w:val="none"/>
          <w:lang w:val="en-US" w:eastAsia="zh-CN"/>
        </w:rPr>
        <w:t>临时救助金额超过1万元的需提交民政局党组研究决定，</w:t>
      </w:r>
      <w:r>
        <w:rPr>
          <w:rFonts w:hint="eastAsia" w:ascii="仿宋" w:hAnsi="仿宋" w:eastAsia="仿宋"/>
          <w:sz w:val="32"/>
          <w:szCs w:val="32"/>
          <w:lang w:val="en-US" w:eastAsia="zh-CN"/>
        </w:rPr>
        <w:t>个人在一个自然年内临时救助金额累计最高不得超过2万元；以家庭为救助对象的，按照人均计算，同一家庭在一个自然年内临时救助金额累计最高不得超过3万元</w:t>
      </w:r>
      <w:r>
        <w:rPr>
          <w:rFonts w:hint="eastAsia" w:ascii="仿宋" w:hAnsi="仿宋" w:eastAsia="仿宋"/>
          <w:sz w:val="32"/>
          <w:szCs w:val="32"/>
        </w:rPr>
        <w:t>。</w:t>
      </w:r>
    </w:p>
    <w:p>
      <w:pPr>
        <w:pStyle w:val="5"/>
        <w:ind w:firstLine="643" w:firstLineChars="200"/>
        <w:rPr>
          <w:rFonts w:hint="eastAsia" w:ascii="仿宋" w:hAnsi="仿宋" w:eastAsia="仿宋"/>
          <w:sz w:val="32"/>
          <w:szCs w:val="32"/>
          <w:lang w:val="en-US" w:eastAsia="zh-CN"/>
        </w:rPr>
      </w:pPr>
      <w:r>
        <w:rPr>
          <w:rFonts w:hint="eastAsia" w:ascii="仿宋" w:hAnsi="仿宋" w:eastAsia="仿宋"/>
          <w:b/>
          <w:sz w:val="32"/>
          <w:szCs w:val="32"/>
        </w:rPr>
        <w:t>第二十</w:t>
      </w:r>
      <w:r>
        <w:rPr>
          <w:rFonts w:hint="eastAsia" w:ascii="仿宋" w:hAnsi="仿宋" w:eastAsia="仿宋"/>
          <w:b/>
          <w:sz w:val="32"/>
          <w:szCs w:val="32"/>
          <w:lang w:eastAsia="zh-CN"/>
        </w:rPr>
        <w:t>三</w:t>
      </w:r>
      <w:r>
        <w:rPr>
          <w:rFonts w:hint="eastAsia" w:ascii="仿宋" w:hAnsi="仿宋" w:eastAsia="仿宋"/>
          <w:b/>
          <w:sz w:val="32"/>
          <w:szCs w:val="32"/>
        </w:rPr>
        <w:t>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救助对象遭遇重大生活困难，拟发临时救助金额超过我市临时救助标准上限的，可由市困难群众基本生活保障工作协调机构采取“一事一议”方式，适当提高临时救助额度。</w:t>
      </w:r>
    </w:p>
    <w:p>
      <w:pPr>
        <w:pStyle w:val="5"/>
        <w:ind w:firstLine="643" w:firstLineChars="200"/>
        <w:rPr>
          <w:rFonts w:hint="eastAsia" w:ascii="仿宋" w:hAnsi="仿宋" w:eastAsia="仿宋"/>
          <w:sz w:val="32"/>
          <w:szCs w:val="32"/>
          <w:lang w:val="en-US" w:eastAsia="zh-CN"/>
        </w:rPr>
      </w:pPr>
      <w:r>
        <w:rPr>
          <w:rFonts w:hint="eastAsia" w:ascii="仿宋" w:hAnsi="仿宋" w:eastAsia="仿宋"/>
          <w:b/>
          <w:sz w:val="32"/>
          <w:szCs w:val="32"/>
        </w:rPr>
        <w:t>第二十</w:t>
      </w:r>
      <w:r>
        <w:rPr>
          <w:rFonts w:hint="eastAsia" w:ascii="仿宋" w:hAnsi="仿宋" w:eastAsia="仿宋"/>
          <w:b/>
          <w:sz w:val="32"/>
          <w:szCs w:val="32"/>
          <w:lang w:eastAsia="zh-CN"/>
        </w:rPr>
        <w:t>四</w:t>
      </w:r>
      <w:r>
        <w:rPr>
          <w:rFonts w:hint="eastAsia" w:ascii="仿宋" w:hAnsi="仿宋" w:eastAsia="仿宋"/>
          <w:b/>
          <w:sz w:val="32"/>
          <w:szCs w:val="32"/>
        </w:rPr>
        <w:t>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根据临时救助对象的困难类型、困难程度、持续状况等因素，按以下标准给予救助：</w:t>
      </w:r>
    </w:p>
    <w:p>
      <w:pPr>
        <w:pStyle w:val="5"/>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（一）支出型救助对象按以下标准给予救助：</w:t>
      </w:r>
    </w:p>
    <w:p>
      <w:pPr>
        <w:pStyle w:val="5"/>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教育支出救助对象：对于我市因接受普通高中、中等职业技术学校、全日制普通高等教育（大学本科及以下）和学龄前教育，经教育部门救助后仍需负担的学历教育学费、住宿费、保育教育费超过家庭承受能力，导致基本生活在一定时期内出现严重困难的，最低生活保障家庭、特困供养人员、低收入家庭、易返贫致贫人口、支出型困难家庭、孤儿、困境儿童等学生每人每学年发放4至10个月我市城镇最低生活保障标准的临时救助金，其他困难家庭学生每人每学年发放2至6个月我市城镇最低生活保障标准的临时救助金。</w:t>
      </w:r>
    </w:p>
    <w:p>
      <w:pPr>
        <w:pStyle w:val="5"/>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医疗支出救助对象：对最低生活保障对象、低收入家庭、易返贫致贫人口、支出型困难家庭等特殊人群因病住院医疗费用经基本医疗保险、大病保险、各类补充医疗保险、商业保险赔付后及扣除各种医疗政策性补偿、补助、减免及医疗捐赠和医疗救助后，个人自付费用超过家庭承受能力的，由本人主动向乡镇人民政府社会救助经办机构申请。具体标准为：医保年度个人自付费用累计2000元以上5000元（含）以下的，给予2至3个月我市城镇最低生活保障标准的临时救助金；个人自付费用年度累计5000元以上10000元（含）以下的，给予4至8个月我市城镇最低生活保障标准的临时救助金；个人自付金额累计超过10000元的，给予9至12个月我市城镇最低生活保障标准的临时救助金；最高救助金额原则上不超过12个月我市城镇最低生活保障标准，对于个人自付金额较大，需要提高救助额度的，由市困难群众联席会议研究决定。市民政局及时将清远市提供的上述特殊人群年度个人累计自付医疗费用2000元以上的人员名单提供给乡镇人民政府。</w:t>
      </w:r>
    </w:p>
    <w:p>
      <w:pPr>
        <w:pStyle w:val="5"/>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其他支出型救助对象：因其他原因导致基本生活在一定时期内出现严重困难的，按照人均2至6个月我市城镇最低生活保障标准给予发放临时救助金。救助对象共同生活的家庭成员中，有未成年人、重病患者、重度残疾人及三级、四级智力、精神残疾人，高龄老人的，可根据困难程度增加1至2个月我市最低生活保障标准的救助额度；同一成员有多重情形的不重复计算，不同成员叠加计算；属于计划生育失独、伤残（失能）家庭的，可根据困难家庭程度增加1至2个月我市最低生活保障标准的救助额度。</w:t>
      </w:r>
    </w:p>
    <w:p>
      <w:pPr>
        <w:pStyle w:val="5"/>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（二）急难型临时救助根据临时救助对象的困难类型、困难程度、预计持续时间等情况，按照人均2至3个月我市城镇最低生活保障标准给予发放临时救助金。</w:t>
      </w:r>
    </w:p>
    <w:p>
      <w:pPr>
        <w:pStyle w:val="5"/>
        <w:ind w:firstLine="643" w:firstLineChars="200"/>
        <w:rPr>
          <w:rFonts w:hint="eastAsia" w:ascii="仿宋" w:hAnsi="仿宋" w:eastAsia="仿宋"/>
          <w:sz w:val="32"/>
          <w:szCs w:val="32"/>
          <w:lang w:val="en-US" w:eastAsia="zh-CN"/>
        </w:rPr>
      </w:pPr>
      <w:r>
        <w:rPr>
          <w:rFonts w:hint="eastAsia" w:ascii="仿宋" w:hAnsi="仿宋" w:eastAsia="仿宋"/>
          <w:b/>
          <w:sz w:val="32"/>
          <w:szCs w:val="32"/>
        </w:rPr>
        <w:t>第二十</w:t>
      </w:r>
      <w:r>
        <w:rPr>
          <w:rFonts w:hint="eastAsia" w:ascii="仿宋" w:hAnsi="仿宋" w:eastAsia="仿宋"/>
          <w:b/>
          <w:sz w:val="32"/>
          <w:szCs w:val="32"/>
          <w:lang w:eastAsia="zh-CN"/>
        </w:rPr>
        <w:t>五</w:t>
      </w:r>
      <w:r>
        <w:rPr>
          <w:rFonts w:hint="eastAsia" w:ascii="仿宋" w:hAnsi="仿宋" w:eastAsia="仿宋"/>
          <w:b/>
          <w:sz w:val="32"/>
          <w:szCs w:val="32"/>
        </w:rPr>
        <w:t>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临时救助资金发放形式，根据申请人个案的实际情况可采用一次性发放或分批多次发放临时救助金的方式进行发放。采用分批多次发放方式进行发放的，应当在审批材料中明确并书面告知救助对象临时救助金的发放次数和发放时间，并将支出记录清单等一并纳入救助档案。救助对象因受困情况加重或需要立即采取救助措施的，可将剩余未支出批次救助金一并发放。</w:t>
      </w:r>
    </w:p>
    <w:p>
      <w:pPr>
        <w:pStyle w:val="5"/>
        <w:jc w:val="center"/>
        <w:rPr>
          <w:rFonts w:hint="eastAsia" w:ascii="黑体" w:hAnsi="黑体" w:eastAsia="黑体"/>
          <w:b/>
          <w:sz w:val="32"/>
          <w:szCs w:val="32"/>
        </w:rPr>
      </w:pPr>
    </w:p>
    <w:p>
      <w:pPr>
        <w:pStyle w:val="5"/>
        <w:jc w:val="center"/>
        <w:rPr>
          <w:rFonts w:hint="eastAsia" w:ascii="黑体" w:hAnsi="黑体" w:eastAsia="黑体"/>
          <w:b/>
          <w:sz w:val="32"/>
          <w:szCs w:val="32"/>
          <w:lang w:eastAsia="zh-CN"/>
        </w:rPr>
      </w:pPr>
      <w:r>
        <w:rPr>
          <w:rFonts w:hint="eastAsia" w:ascii="黑体" w:hAnsi="黑体" w:eastAsia="黑体"/>
          <w:b/>
          <w:sz w:val="32"/>
          <w:szCs w:val="32"/>
        </w:rPr>
        <w:t>第</w:t>
      </w:r>
      <w:r>
        <w:rPr>
          <w:rFonts w:hint="eastAsia" w:ascii="黑体" w:hAnsi="黑体" w:eastAsia="黑体"/>
          <w:b/>
          <w:sz w:val="32"/>
          <w:szCs w:val="32"/>
          <w:lang w:eastAsia="zh-CN"/>
        </w:rPr>
        <w:t>六</w:t>
      </w:r>
      <w:r>
        <w:rPr>
          <w:rFonts w:hint="eastAsia" w:ascii="黑体" w:hAnsi="黑体" w:eastAsia="黑体"/>
          <w:b/>
          <w:sz w:val="32"/>
          <w:szCs w:val="32"/>
        </w:rPr>
        <w:t xml:space="preserve">章  </w:t>
      </w:r>
      <w:r>
        <w:rPr>
          <w:rFonts w:hint="eastAsia" w:ascii="黑体" w:hAnsi="黑体" w:eastAsia="黑体"/>
          <w:b/>
          <w:sz w:val="32"/>
          <w:szCs w:val="32"/>
          <w:lang w:eastAsia="zh-CN"/>
        </w:rPr>
        <w:t>资金筹措和管理</w:t>
      </w:r>
    </w:p>
    <w:p>
      <w:pPr>
        <w:pStyle w:val="5"/>
        <w:ind w:firstLine="642"/>
        <w:rPr>
          <w:rFonts w:hint="eastAsia" w:ascii="仿宋" w:hAnsi="仿宋" w:eastAsia="仿宋"/>
          <w:sz w:val="32"/>
          <w:szCs w:val="32"/>
        </w:rPr>
      </w:pPr>
      <w:r>
        <w:rPr>
          <w:rFonts w:hint="eastAsia" w:ascii="仿宋" w:hAnsi="仿宋" w:eastAsia="仿宋"/>
          <w:b/>
          <w:sz w:val="32"/>
          <w:szCs w:val="32"/>
        </w:rPr>
        <w:t>第二十</w:t>
      </w:r>
      <w:r>
        <w:rPr>
          <w:rFonts w:hint="eastAsia" w:ascii="仿宋" w:hAnsi="仿宋" w:eastAsia="仿宋"/>
          <w:b/>
          <w:sz w:val="32"/>
          <w:szCs w:val="32"/>
          <w:lang w:eastAsia="zh-CN"/>
        </w:rPr>
        <w:t>六</w:t>
      </w:r>
      <w:r>
        <w:rPr>
          <w:rFonts w:hint="eastAsia" w:ascii="仿宋" w:hAnsi="仿宋" w:eastAsia="仿宋"/>
          <w:b/>
          <w:sz w:val="32"/>
          <w:szCs w:val="32"/>
        </w:rPr>
        <w:t>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市</w:t>
      </w:r>
      <w:r>
        <w:rPr>
          <w:rFonts w:hint="eastAsia" w:ascii="仿宋" w:hAnsi="仿宋" w:eastAsia="仿宋"/>
          <w:sz w:val="32"/>
          <w:szCs w:val="32"/>
          <w:lang w:eastAsia="zh-CN"/>
        </w:rPr>
        <w:t>民政部门和财政部门应当加强</w:t>
      </w:r>
      <w:r>
        <w:rPr>
          <w:rFonts w:hint="eastAsia" w:ascii="仿宋" w:hAnsi="仿宋" w:eastAsia="仿宋"/>
          <w:sz w:val="32"/>
          <w:szCs w:val="32"/>
          <w:lang w:val="en-US" w:eastAsia="zh-CN"/>
        </w:rPr>
        <w:t>困难群众救助资金的使用管理，增强救助资金拨付的时效性、公开性，强化救助资金使用绩效评价机制，提高救助资金使用效益</w:t>
      </w:r>
      <w:r>
        <w:rPr>
          <w:rFonts w:hint="eastAsia" w:ascii="仿宋" w:hAnsi="仿宋" w:eastAsia="仿宋"/>
          <w:sz w:val="32"/>
          <w:szCs w:val="32"/>
        </w:rPr>
        <w:t>。</w:t>
      </w:r>
    </w:p>
    <w:p>
      <w:pPr>
        <w:pStyle w:val="5"/>
        <w:ind w:firstLine="642"/>
        <w:rPr>
          <w:rFonts w:hint="eastAsia" w:ascii="仿宋" w:hAnsi="仿宋" w:eastAsia="仿宋"/>
          <w:sz w:val="32"/>
          <w:szCs w:val="32"/>
          <w:lang w:eastAsia="zh-CN"/>
        </w:rPr>
      </w:pPr>
      <w:r>
        <w:rPr>
          <w:rFonts w:hint="eastAsia" w:ascii="仿宋" w:hAnsi="仿宋" w:eastAsia="仿宋"/>
          <w:sz w:val="32"/>
          <w:szCs w:val="32"/>
          <w:lang w:eastAsia="zh-CN"/>
        </w:rPr>
        <w:t>镇（乡）人民政府应当建立临时救助备用金制度，用以发放急难型救助和小额救助，提高资金发放效率和临时救助及时性。</w:t>
      </w:r>
    </w:p>
    <w:p>
      <w:pPr>
        <w:pStyle w:val="5"/>
        <w:ind w:firstLine="642"/>
        <w:rPr>
          <w:rFonts w:hint="eastAsia" w:ascii="仿宋" w:hAnsi="仿宋" w:eastAsia="仿宋"/>
          <w:sz w:val="32"/>
          <w:szCs w:val="32"/>
          <w:lang w:eastAsia="zh-CN"/>
        </w:rPr>
      </w:pPr>
    </w:p>
    <w:p>
      <w:pPr>
        <w:pStyle w:val="5"/>
        <w:jc w:val="center"/>
        <w:rPr>
          <w:rFonts w:hint="eastAsia" w:ascii="仿宋" w:hAnsi="仿宋" w:eastAsia="仿宋"/>
          <w:sz w:val="32"/>
          <w:szCs w:val="32"/>
          <w:lang w:eastAsia="zh-CN"/>
        </w:rPr>
      </w:pPr>
      <w:r>
        <w:rPr>
          <w:rFonts w:hint="eastAsia" w:ascii="黑体" w:hAnsi="黑体" w:eastAsia="黑体"/>
          <w:b/>
          <w:sz w:val="32"/>
          <w:szCs w:val="32"/>
        </w:rPr>
        <w:t>第</w:t>
      </w:r>
      <w:r>
        <w:rPr>
          <w:rFonts w:hint="eastAsia" w:ascii="黑体" w:hAnsi="黑体" w:eastAsia="黑体"/>
          <w:b/>
          <w:sz w:val="32"/>
          <w:szCs w:val="32"/>
          <w:lang w:eastAsia="zh-CN"/>
        </w:rPr>
        <w:t>七</w:t>
      </w:r>
      <w:r>
        <w:rPr>
          <w:rFonts w:hint="eastAsia" w:ascii="黑体" w:hAnsi="黑体" w:eastAsia="黑体"/>
          <w:b/>
          <w:sz w:val="32"/>
          <w:szCs w:val="32"/>
        </w:rPr>
        <w:t xml:space="preserve">章  </w:t>
      </w:r>
      <w:r>
        <w:rPr>
          <w:rFonts w:hint="eastAsia" w:ascii="黑体" w:hAnsi="黑体" w:eastAsia="黑体"/>
          <w:b/>
          <w:sz w:val="32"/>
          <w:szCs w:val="32"/>
          <w:lang w:eastAsia="zh-CN"/>
        </w:rPr>
        <w:t>社会力量参与</w:t>
      </w:r>
    </w:p>
    <w:p>
      <w:pPr>
        <w:pStyle w:val="5"/>
        <w:ind w:firstLine="642"/>
        <w:rPr>
          <w:rFonts w:hint="eastAsia" w:ascii="仿宋" w:hAnsi="仿宋" w:eastAsia="仿宋"/>
          <w:sz w:val="32"/>
          <w:szCs w:val="32"/>
        </w:rPr>
      </w:pPr>
      <w:r>
        <w:rPr>
          <w:rFonts w:hint="eastAsia" w:ascii="仿宋" w:hAnsi="仿宋" w:eastAsia="仿宋"/>
          <w:b/>
          <w:sz w:val="32"/>
          <w:szCs w:val="32"/>
        </w:rPr>
        <w:t>第二十</w:t>
      </w:r>
      <w:r>
        <w:rPr>
          <w:rFonts w:hint="eastAsia" w:ascii="仿宋" w:hAnsi="仿宋" w:eastAsia="仿宋"/>
          <w:b/>
          <w:sz w:val="32"/>
          <w:szCs w:val="32"/>
          <w:lang w:eastAsia="zh-CN"/>
        </w:rPr>
        <w:t>七</w:t>
      </w:r>
      <w:r>
        <w:rPr>
          <w:rFonts w:hint="eastAsia" w:ascii="仿宋" w:hAnsi="仿宋" w:eastAsia="仿宋"/>
          <w:b/>
          <w:sz w:val="32"/>
          <w:szCs w:val="32"/>
        </w:rPr>
        <w:t>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市</w:t>
      </w:r>
      <w:r>
        <w:rPr>
          <w:rFonts w:hint="eastAsia" w:ascii="仿宋" w:hAnsi="仿宋" w:eastAsia="仿宋"/>
          <w:sz w:val="32"/>
          <w:szCs w:val="32"/>
          <w:lang w:eastAsia="zh-CN"/>
        </w:rPr>
        <w:t>民政部门可将临时救助中具体服务项目通过委托、承包、采购等方式，向社会力量购买服务，以鼓励、支持群众团体和社会组织参与临时救助</w:t>
      </w:r>
      <w:r>
        <w:rPr>
          <w:rFonts w:hint="eastAsia" w:ascii="仿宋" w:hAnsi="仿宋" w:eastAsia="仿宋"/>
          <w:sz w:val="32"/>
          <w:szCs w:val="32"/>
        </w:rPr>
        <w:t>。</w:t>
      </w:r>
    </w:p>
    <w:p>
      <w:pPr>
        <w:pStyle w:val="5"/>
        <w:ind w:firstLine="642"/>
        <w:rPr>
          <w:rFonts w:hint="eastAsia" w:ascii="仿宋" w:hAnsi="仿宋" w:eastAsia="仿宋"/>
          <w:sz w:val="32"/>
          <w:szCs w:val="32"/>
          <w:lang w:val="en-US" w:eastAsia="zh-CN"/>
        </w:rPr>
      </w:pPr>
      <w:r>
        <w:rPr>
          <w:rFonts w:hint="eastAsia" w:ascii="仿宋" w:hAnsi="仿宋" w:eastAsia="仿宋"/>
          <w:b/>
          <w:sz w:val="32"/>
          <w:szCs w:val="32"/>
        </w:rPr>
        <w:t>第二十</w:t>
      </w:r>
      <w:r>
        <w:rPr>
          <w:rFonts w:hint="eastAsia" w:ascii="仿宋" w:hAnsi="仿宋" w:eastAsia="仿宋"/>
          <w:b/>
          <w:sz w:val="32"/>
          <w:szCs w:val="32"/>
          <w:lang w:eastAsia="zh-CN"/>
        </w:rPr>
        <w:t>八</w:t>
      </w:r>
      <w:r>
        <w:rPr>
          <w:rFonts w:hint="eastAsia" w:ascii="仿宋" w:hAnsi="仿宋" w:eastAsia="仿宋"/>
          <w:b/>
          <w:sz w:val="32"/>
          <w:szCs w:val="32"/>
        </w:rPr>
        <w:t>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公益慈善组织、社会工作服务机构、企事业单位、志愿者队伍等社会力量可利用自身优势，在对象发现、专业服务、发动社会募捐等方面发挥积极作用。</w:t>
      </w:r>
    </w:p>
    <w:p>
      <w:pPr>
        <w:pStyle w:val="5"/>
        <w:ind w:firstLine="642"/>
        <w:rPr>
          <w:rFonts w:hint="eastAsia" w:ascii="仿宋" w:hAnsi="仿宋" w:eastAsia="仿宋"/>
          <w:sz w:val="32"/>
          <w:szCs w:val="32"/>
          <w:lang w:val="en-US" w:eastAsia="zh-CN"/>
        </w:rPr>
      </w:pPr>
      <w:r>
        <w:rPr>
          <w:rFonts w:hint="eastAsia" w:ascii="仿宋" w:hAnsi="仿宋" w:eastAsia="仿宋"/>
          <w:b/>
          <w:sz w:val="32"/>
          <w:szCs w:val="32"/>
        </w:rPr>
        <w:t>第二十</w:t>
      </w:r>
      <w:r>
        <w:rPr>
          <w:rFonts w:hint="eastAsia" w:ascii="仿宋" w:hAnsi="仿宋" w:eastAsia="仿宋"/>
          <w:b/>
          <w:sz w:val="32"/>
          <w:szCs w:val="32"/>
          <w:lang w:eastAsia="zh-CN"/>
        </w:rPr>
        <w:t>九</w:t>
      </w:r>
      <w:r>
        <w:rPr>
          <w:rFonts w:hint="eastAsia" w:ascii="仿宋" w:hAnsi="仿宋" w:eastAsia="仿宋"/>
          <w:b/>
          <w:sz w:val="32"/>
          <w:szCs w:val="32"/>
        </w:rPr>
        <w:t>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市人民政府按照国家有关规定制定相关政策，积极培育发展以扶贫济困等为宗旨的慈善组织，广泛动员慈善组织参与临时救助工作。鼓励、引导慈善组织建立专项基金，承接政府救助之后转介的个案，形成与政府救助的有效衔接、接续救助。</w:t>
      </w:r>
    </w:p>
    <w:p>
      <w:pPr>
        <w:pStyle w:val="5"/>
        <w:ind w:firstLine="800" w:firstLineChars="250"/>
        <w:rPr>
          <w:rFonts w:hint="eastAsia"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w:t>
      </w:r>
    </w:p>
    <w:p>
      <w:pPr>
        <w:pStyle w:val="5"/>
        <w:numPr>
          <w:ilvl w:val="0"/>
          <w:numId w:val="3"/>
        </w:numPr>
        <w:ind w:left="0" w:leftChars="0" w:right="0" w:rightChars="0" w:firstLine="0" w:firstLineChars="0"/>
        <w:jc w:val="center"/>
        <w:rPr>
          <w:rFonts w:hint="eastAsia" w:ascii="黑体" w:hAnsi="黑体" w:eastAsia="黑体"/>
          <w:b/>
          <w:sz w:val="32"/>
          <w:szCs w:val="32"/>
          <w:lang w:eastAsia="zh-CN"/>
        </w:rPr>
      </w:pPr>
      <w:r>
        <w:rPr>
          <w:rFonts w:hint="eastAsia" w:ascii="黑体" w:hAnsi="黑体" w:eastAsia="黑体"/>
          <w:b/>
          <w:sz w:val="32"/>
          <w:szCs w:val="32"/>
          <w:lang w:val="en-US" w:eastAsia="zh-CN"/>
        </w:rPr>
        <w:t xml:space="preserve"> </w:t>
      </w:r>
      <w:r>
        <w:rPr>
          <w:rFonts w:hint="eastAsia" w:ascii="黑体" w:hAnsi="黑体" w:eastAsia="黑体"/>
          <w:b/>
          <w:sz w:val="32"/>
          <w:szCs w:val="32"/>
          <w:lang w:eastAsia="zh-CN"/>
        </w:rPr>
        <w:t>法律责任</w:t>
      </w:r>
    </w:p>
    <w:p>
      <w:pPr>
        <w:pStyle w:val="5"/>
        <w:numPr>
          <w:ilvl w:val="0"/>
          <w:numId w:val="0"/>
        </w:numPr>
        <w:ind w:leftChars="0" w:right="0" w:rightChars="0" w:firstLine="642"/>
        <w:jc w:val="both"/>
        <w:rPr>
          <w:rFonts w:hint="eastAsia" w:ascii="仿宋" w:hAnsi="仿宋" w:eastAsia="仿宋"/>
          <w:sz w:val="32"/>
          <w:szCs w:val="32"/>
          <w:lang w:val="en-US" w:eastAsia="zh-CN"/>
        </w:rPr>
      </w:pPr>
      <w:r>
        <w:rPr>
          <w:rFonts w:hint="eastAsia" w:ascii="仿宋" w:hAnsi="仿宋" w:eastAsia="仿宋"/>
          <w:b/>
          <w:sz w:val="32"/>
          <w:szCs w:val="32"/>
        </w:rPr>
        <w:t>第</w:t>
      </w:r>
      <w:r>
        <w:rPr>
          <w:rFonts w:hint="eastAsia" w:ascii="仿宋" w:hAnsi="仿宋" w:eastAsia="仿宋"/>
          <w:b/>
          <w:sz w:val="32"/>
          <w:szCs w:val="32"/>
          <w:lang w:eastAsia="zh-CN"/>
        </w:rPr>
        <w:t>三十</w:t>
      </w:r>
      <w:r>
        <w:rPr>
          <w:rFonts w:hint="eastAsia" w:ascii="仿宋" w:hAnsi="仿宋" w:eastAsia="仿宋"/>
          <w:b/>
          <w:sz w:val="32"/>
          <w:szCs w:val="32"/>
        </w:rPr>
        <w:t>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经办人员应当对在调查、审核、审批过程中获得的涉及申请人的信息予以保密，不得向与救助工作无关的任何或个人泄露公示范围以外的信息。临时救助获得者是未成年人的，不需公示其信息。</w:t>
      </w:r>
    </w:p>
    <w:p>
      <w:pPr>
        <w:pStyle w:val="5"/>
        <w:numPr>
          <w:ilvl w:val="0"/>
          <w:numId w:val="0"/>
        </w:numPr>
        <w:ind w:leftChars="0" w:right="0" w:rightChars="0" w:firstLine="642"/>
        <w:jc w:val="both"/>
        <w:rPr>
          <w:rFonts w:hint="eastAsia" w:ascii="仿宋" w:hAnsi="仿宋" w:eastAsia="仿宋"/>
          <w:sz w:val="32"/>
          <w:szCs w:val="32"/>
          <w:lang w:val="en-US" w:eastAsia="zh-CN"/>
        </w:rPr>
      </w:pPr>
      <w:r>
        <w:rPr>
          <w:rFonts w:hint="eastAsia" w:ascii="仿宋" w:hAnsi="仿宋" w:eastAsia="仿宋"/>
          <w:sz w:val="32"/>
          <w:szCs w:val="32"/>
          <w:lang w:val="en-US" w:eastAsia="zh-CN"/>
        </w:rPr>
        <w:t>经办人员滥用职权、玩忽职守、徇私舞弊造成严重后果的，根据国家相关规定给予行政处分；构成犯罪的，依法追究法律责任。</w:t>
      </w:r>
    </w:p>
    <w:p>
      <w:pPr>
        <w:pStyle w:val="5"/>
        <w:numPr>
          <w:ilvl w:val="0"/>
          <w:numId w:val="0"/>
        </w:numPr>
        <w:ind w:leftChars="0" w:right="0" w:rightChars="0" w:firstLine="642"/>
        <w:jc w:val="both"/>
        <w:rPr>
          <w:rFonts w:hint="eastAsia" w:ascii="仿宋" w:hAnsi="仿宋" w:eastAsia="仿宋"/>
          <w:sz w:val="32"/>
          <w:szCs w:val="32"/>
          <w:lang w:val="en-US" w:eastAsia="zh-CN"/>
        </w:rPr>
      </w:pPr>
      <w:r>
        <w:rPr>
          <w:rFonts w:hint="eastAsia" w:ascii="仿宋" w:hAnsi="仿宋" w:eastAsia="仿宋"/>
          <w:sz w:val="32"/>
          <w:szCs w:val="32"/>
          <w:lang w:val="en-US" w:eastAsia="zh-CN"/>
        </w:rPr>
        <w:t>经办人员按规定程序尽职完成调查，作出临时救助审批决定后，由于申请家庭隐瞒人口、收入、财产状况以及缺失相关信息数据等原因，导致将不符合条件人员纳入临时救助范围的，免予追究经办人员相关责任。适用紧急程序，实施先行救助后，在补齐经办和审批资料的过程中发现申请家庭或个人的经济状况或生活状况不符合条件的，免予追究经办人员相关责任。</w:t>
      </w:r>
    </w:p>
    <w:p>
      <w:pPr>
        <w:pStyle w:val="5"/>
        <w:numPr>
          <w:ilvl w:val="0"/>
          <w:numId w:val="0"/>
        </w:numPr>
        <w:ind w:leftChars="0" w:right="0" w:rightChars="0" w:firstLine="642"/>
        <w:jc w:val="both"/>
        <w:rPr>
          <w:rFonts w:hint="eastAsia" w:ascii="仿宋" w:hAnsi="仿宋" w:eastAsia="仿宋"/>
          <w:sz w:val="32"/>
          <w:szCs w:val="32"/>
          <w:lang w:eastAsia="zh-CN"/>
        </w:rPr>
      </w:pPr>
      <w:r>
        <w:rPr>
          <w:rFonts w:hint="eastAsia" w:ascii="仿宋" w:hAnsi="仿宋" w:eastAsia="仿宋"/>
          <w:b/>
          <w:sz w:val="32"/>
          <w:szCs w:val="32"/>
        </w:rPr>
        <w:t>第</w:t>
      </w:r>
      <w:r>
        <w:rPr>
          <w:rFonts w:hint="eastAsia" w:ascii="仿宋" w:hAnsi="仿宋" w:eastAsia="仿宋"/>
          <w:b/>
          <w:sz w:val="32"/>
          <w:szCs w:val="32"/>
          <w:lang w:eastAsia="zh-CN"/>
        </w:rPr>
        <w:t>三十一</w:t>
      </w:r>
      <w:r>
        <w:rPr>
          <w:rFonts w:hint="eastAsia" w:ascii="仿宋" w:hAnsi="仿宋" w:eastAsia="仿宋"/>
          <w:b/>
          <w:sz w:val="32"/>
          <w:szCs w:val="32"/>
        </w:rPr>
        <w:t>条</w:t>
      </w:r>
      <w:r>
        <w:rPr>
          <w:rFonts w:hint="eastAsia" w:ascii="仿宋" w:hAnsi="仿宋" w:eastAsia="仿宋"/>
          <w:b/>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申请人应当如实提供申请信息，并配合民政部门依法开展调查工作。不符合条件的人员冒名顶替、伪造身份信息、隐瞒家庭经济和生活状况，骗取临时救助的，一经查实，立即取消待遇，依法追缴之前骗取的钱款，并在社会信用体系中予以记录；构成犯罪的，依法追究法律责任。</w:t>
      </w:r>
    </w:p>
    <w:p>
      <w:pPr>
        <w:pStyle w:val="5"/>
        <w:numPr>
          <w:ilvl w:val="0"/>
          <w:numId w:val="0"/>
        </w:numPr>
        <w:ind w:leftChars="0" w:right="0" w:rightChars="0" w:firstLine="642"/>
        <w:jc w:val="both"/>
        <w:rPr>
          <w:rFonts w:hint="eastAsia" w:ascii="仿宋" w:hAnsi="仿宋" w:eastAsia="仿宋"/>
          <w:sz w:val="32"/>
          <w:szCs w:val="32"/>
          <w:lang w:val="en-US" w:eastAsia="zh-CN"/>
        </w:rPr>
      </w:pPr>
    </w:p>
    <w:p>
      <w:pPr>
        <w:pStyle w:val="5"/>
        <w:ind w:left="0" w:leftChars="0" w:right="0" w:rightChars="0" w:firstLine="0" w:firstLineChars="0"/>
        <w:jc w:val="center"/>
        <w:rPr>
          <w:rFonts w:hint="eastAsia" w:ascii="黑体" w:hAnsi="黑体" w:eastAsia="黑体"/>
          <w:b/>
          <w:sz w:val="32"/>
          <w:szCs w:val="32"/>
        </w:rPr>
      </w:pPr>
      <w:r>
        <w:rPr>
          <w:rFonts w:hint="eastAsia" w:ascii="黑体" w:hAnsi="黑体" w:eastAsia="黑体"/>
          <w:b/>
          <w:sz w:val="32"/>
          <w:szCs w:val="32"/>
        </w:rPr>
        <w:t>第</w:t>
      </w:r>
      <w:r>
        <w:rPr>
          <w:rFonts w:hint="eastAsia" w:ascii="黑体" w:hAnsi="黑体" w:eastAsia="黑体"/>
          <w:b/>
          <w:sz w:val="32"/>
          <w:szCs w:val="32"/>
          <w:lang w:eastAsia="zh-CN"/>
        </w:rPr>
        <w:t>九</w:t>
      </w:r>
      <w:r>
        <w:rPr>
          <w:rFonts w:hint="eastAsia" w:ascii="黑体" w:hAnsi="黑体" w:eastAsia="黑体"/>
          <w:b/>
          <w:sz w:val="32"/>
          <w:szCs w:val="32"/>
        </w:rPr>
        <w:t xml:space="preserve">章 </w:t>
      </w:r>
      <w:r>
        <w:rPr>
          <w:rFonts w:hint="eastAsia" w:ascii="黑体" w:hAnsi="黑体" w:eastAsia="黑体"/>
          <w:b/>
          <w:sz w:val="32"/>
          <w:szCs w:val="32"/>
          <w:lang w:val="en-US" w:eastAsia="zh-CN"/>
        </w:rPr>
        <w:t xml:space="preserve"> </w:t>
      </w:r>
      <w:r>
        <w:rPr>
          <w:rFonts w:hint="eastAsia" w:ascii="黑体" w:hAnsi="黑体" w:eastAsia="黑体"/>
          <w:b/>
          <w:sz w:val="32"/>
          <w:szCs w:val="32"/>
        </w:rPr>
        <w:t>附 则</w:t>
      </w:r>
    </w:p>
    <w:p>
      <w:pPr>
        <w:pStyle w:val="5"/>
        <w:ind w:firstLine="642"/>
        <w:rPr>
          <w:rFonts w:hint="eastAsia" w:ascii="仿宋" w:hAnsi="仿宋" w:eastAsia="仿宋"/>
          <w:sz w:val="32"/>
          <w:szCs w:val="32"/>
          <w:lang w:val="en-US" w:eastAsia="zh-CN"/>
        </w:rPr>
      </w:pPr>
      <w:r>
        <w:rPr>
          <w:rFonts w:hint="eastAsia" w:ascii="仿宋" w:hAnsi="仿宋" w:eastAsia="仿宋"/>
          <w:b/>
          <w:sz w:val="32"/>
          <w:szCs w:val="32"/>
        </w:rPr>
        <w:t>第</w:t>
      </w:r>
      <w:r>
        <w:rPr>
          <w:rFonts w:hint="eastAsia" w:ascii="仿宋" w:hAnsi="仿宋" w:eastAsia="仿宋"/>
          <w:b/>
          <w:sz w:val="32"/>
          <w:szCs w:val="32"/>
          <w:lang w:eastAsia="zh-CN"/>
        </w:rPr>
        <w:t>三</w:t>
      </w:r>
      <w:r>
        <w:rPr>
          <w:rFonts w:hint="eastAsia" w:ascii="仿宋" w:hAnsi="仿宋" w:eastAsia="仿宋"/>
          <w:b/>
          <w:sz w:val="32"/>
          <w:szCs w:val="32"/>
        </w:rPr>
        <w:t>十</w:t>
      </w:r>
      <w:r>
        <w:rPr>
          <w:rFonts w:hint="eastAsia" w:ascii="仿宋" w:hAnsi="仿宋" w:eastAsia="仿宋"/>
          <w:b/>
          <w:sz w:val="32"/>
          <w:szCs w:val="32"/>
          <w:lang w:eastAsia="zh-CN"/>
        </w:rPr>
        <w:t>二</w:t>
      </w:r>
      <w:r>
        <w:rPr>
          <w:rFonts w:hint="eastAsia" w:ascii="仿宋" w:hAnsi="仿宋" w:eastAsia="仿宋"/>
          <w:b/>
          <w:sz w:val="32"/>
          <w:szCs w:val="32"/>
        </w:rPr>
        <w:t>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因自然灾害、事故灾难、公共卫生、社会安全等突发公共事件，需要开展紧急转移安置和基本生活救助，以及属于疾病应急救助范围的，按照有关规定执行。</w:t>
      </w:r>
    </w:p>
    <w:p>
      <w:pPr>
        <w:pStyle w:val="5"/>
        <w:ind w:firstLine="642"/>
        <w:rPr>
          <w:rFonts w:hint="eastAsia" w:ascii="仿宋" w:hAnsi="仿宋" w:eastAsia="仿宋"/>
          <w:sz w:val="32"/>
          <w:szCs w:val="32"/>
          <w:lang w:val="en-US" w:eastAsia="zh-CN"/>
        </w:rPr>
      </w:pPr>
      <w:r>
        <w:rPr>
          <w:rFonts w:hint="eastAsia" w:ascii="仿宋" w:hAnsi="仿宋" w:eastAsia="仿宋"/>
          <w:sz w:val="32"/>
          <w:szCs w:val="32"/>
          <w:lang w:val="en-US" w:eastAsia="zh-CN"/>
        </w:rPr>
        <w:t>在突发公共事件应急响应期间，市委、市政府的工作部署对临时救助的救助范围、申请材料、办理时限、救助标准等有不同要求的，按照应急响应期间的工作部署要求执行。</w:t>
      </w:r>
    </w:p>
    <w:p>
      <w:pPr>
        <w:pStyle w:val="5"/>
        <w:rPr>
          <w:rFonts w:hint="eastAsia" w:ascii="仿宋" w:hAnsi="仿宋" w:eastAsia="仿宋"/>
          <w:sz w:val="32"/>
          <w:szCs w:val="32"/>
          <w:lang w:eastAsia="zh-CN"/>
        </w:rPr>
      </w:pPr>
      <w:r>
        <w:rPr>
          <w:rFonts w:hint="eastAsia" w:ascii="仿宋_GB2312" w:eastAsia="仿宋_GB2312"/>
          <w:sz w:val="32"/>
          <w:szCs w:val="32"/>
        </w:rPr>
        <w:t xml:space="preserve">    </w:t>
      </w:r>
      <w:r>
        <w:rPr>
          <w:rFonts w:hint="eastAsia" w:ascii="仿宋" w:hAnsi="仿宋" w:eastAsia="仿宋"/>
          <w:b/>
          <w:sz w:val="32"/>
          <w:szCs w:val="32"/>
        </w:rPr>
        <w:t>第</w:t>
      </w:r>
      <w:r>
        <w:rPr>
          <w:rFonts w:hint="eastAsia" w:ascii="仿宋" w:hAnsi="仿宋" w:eastAsia="仿宋"/>
          <w:b/>
          <w:sz w:val="32"/>
          <w:szCs w:val="32"/>
          <w:lang w:eastAsia="zh-CN"/>
        </w:rPr>
        <w:t>三</w:t>
      </w:r>
      <w:r>
        <w:rPr>
          <w:rFonts w:hint="eastAsia" w:ascii="仿宋" w:hAnsi="仿宋" w:eastAsia="仿宋"/>
          <w:b/>
          <w:sz w:val="32"/>
          <w:szCs w:val="32"/>
        </w:rPr>
        <w:t>十</w:t>
      </w:r>
      <w:r>
        <w:rPr>
          <w:rFonts w:hint="eastAsia" w:ascii="仿宋" w:hAnsi="仿宋" w:eastAsia="仿宋"/>
          <w:b/>
          <w:sz w:val="32"/>
          <w:szCs w:val="32"/>
          <w:lang w:eastAsia="zh-CN"/>
        </w:rPr>
        <w:t>三</w:t>
      </w:r>
      <w:r>
        <w:rPr>
          <w:rFonts w:hint="eastAsia" w:ascii="仿宋" w:hAnsi="仿宋" w:eastAsia="仿宋"/>
          <w:b/>
          <w:sz w:val="32"/>
          <w:szCs w:val="32"/>
        </w:rPr>
        <w:t>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本</w:t>
      </w:r>
      <w:r>
        <w:rPr>
          <w:rFonts w:hint="eastAsia" w:ascii="仿宋" w:hAnsi="仿宋" w:eastAsia="仿宋"/>
          <w:sz w:val="32"/>
          <w:szCs w:val="32"/>
          <w:lang w:eastAsia="zh-CN"/>
        </w:rPr>
        <w:t>办法</w:t>
      </w:r>
      <w:r>
        <w:rPr>
          <w:rFonts w:hint="eastAsia" w:ascii="仿宋" w:hAnsi="仿宋" w:eastAsia="仿宋"/>
          <w:sz w:val="32"/>
          <w:szCs w:val="32"/>
        </w:rPr>
        <w:t>自</w:t>
      </w:r>
      <w:r>
        <w:rPr>
          <w:rFonts w:hint="eastAsia" w:ascii="仿宋" w:hAnsi="仿宋" w:eastAsia="仿宋"/>
          <w:sz w:val="32"/>
          <w:szCs w:val="32"/>
          <w:lang w:eastAsia="zh-CN"/>
        </w:rPr>
        <w:t>印</w:t>
      </w:r>
      <w:r>
        <w:rPr>
          <w:rFonts w:hint="eastAsia" w:ascii="仿宋" w:hAnsi="仿宋" w:eastAsia="仿宋"/>
          <w:sz w:val="32"/>
          <w:szCs w:val="32"/>
        </w:rPr>
        <w:t>发之日起施行</w:t>
      </w:r>
      <w:r>
        <w:rPr>
          <w:rFonts w:hint="eastAsia" w:ascii="仿宋" w:hAnsi="仿宋" w:eastAsia="仿宋"/>
          <w:sz w:val="32"/>
          <w:szCs w:val="32"/>
          <w:lang w:eastAsia="zh-CN"/>
        </w:rPr>
        <w:t>，有效期</w:t>
      </w:r>
      <w:r>
        <w:rPr>
          <w:rFonts w:hint="eastAsia" w:ascii="仿宋" w:hAnsi="仿宋" w:eastAsia="仿宋"/>
          <w:sz w:val="32"/>
          <w:szCs w:val="32"/>
          <w:lang w:val="en-US" w:eastAsia="zh-CN"/>
        </w:rPr>
        <w:t>5年</w:t>
      </w:r>
      <w:r>
        <w:rPr>
          <w:rFonts w:hint="eastAsia" w:ascii="仿宋" w:hAnsi="仿宋" w:eastAsia="仿宋"/>
          <w:sz w:val="32"/>
          <w:szCs w:val="32"/>
        </w:rPr>
        <w:t>。</w:t>
      </w:r>
      <w:r>
        <w:rPr>
          <w:rFonts w:hint="eastAsia" w:ascii="仿宋" w:hAnsi="仿宋" w:eastAsia="仿宋"/>
          <w:sz w:val="32"/>
          <w:szCs w:val="32"/>
          <w:lang w:eastAsia="zh-CN"/>
        </w:rPr>
        <w:t>《关于印发〈连州市临时救助实施细则〉的通知》（连府办</w:t>
      </w:r>
      <w:r>
        <w:rPr>
          <w:rFonts w:hint="eastAsia" w:ascii="仿宋" w:hAnsi="仿宋" w:eastAsia="仿宋"/>
          <w:sz w:val="32"/>
          <w:szCs w:val="32"/>
          <w:lang w:val="en-US" w:eastAsia="zh-CN"/>
        </w:rPr>
        <w:t>[2016]113号</w:t>
      </w:r>
      <w:r>
        <w:rPr>
          <w:rFonts w:hint="eastAsia" w:ascii="仿宋" w:hAnsi="仿宋" w:eastAsia="仿宋"/>
          <w:sz w:val="32"/>
          <w:szCs w:val="32"/>
          <w:lang w:eastAsia="zh-CN"/>
        </w:rPr>
        <w:t>）同时废止。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274E01"/>
    <w:multiLevelType w:val="singleLevel"/>
    <w:tmpl w:val="A4274E01"/>
    <w:lvl w:ilvl="0" w:tentative="0">
      <w:start w:val="8"/>
      <w:numFmt w:val="chineseCounting"/>
      <w:suff w:val="space"/>
      <w:lvlText w:val="第%1章"/>
      <w:lvlJc w:val="left"/>
      <w:rPr>
        <w:rFonts w:hint="eastAsia"/>
      </w:rPr>
    </w:lvl>
  </w:abstractNum>
  <w:abstractNum w:abstractNumId="1">
    <w:nsid w:val="10DE58F9"/>
    <w:multiLevelType w:val="singleLevel"/>
    <w:tmpl w:val="10DE58F9"/>
    <w:lvl w:ilvl="0" w:tentative="0">
      <w:start w:val="5"/>
      <w:numFmt w:val="chineseCounting"/>
      <w:suff w:val="nothing"/>
      <w:lvlText w:val="第%1章　"/>
      <w:lvlJc w:val="left"/>
      <w:rPr>
        <w:rFonts w:hint="eastAsia"/>
      </w:rPr>
    </w:lvl>
  </w:abstractNum>
  <w:abstractNum w:abstractNumId="2">
    <w:nsid w:val="246D4E0A"/>
    <w:multiLevelType w:val="singleLevel"/>
    <w:tmpl w:val="246D4E0A"/>
    <w:lvl w:ilvl="0" w:tentative="0">
      <w:start w:val="16"/>
      <w:numFmt w:val="chineseCounting"/>
      <w:suff w:val="space"/>
      <w:lvlText w:val="第%1条"/>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44B3A"/>
    <w:rsid w:val="01763FCE"/>
    <w:rsid w:val="0A74078C"/>
    <w:rsid w:val="18931327"/>
    <w:rsid w:val="27B26AD4"/>
    <w:rsid w:val="286312CC"/>
    <w:rsid w:val="4C4545A0"/>
    <w:rsid w:val="4E875C44"/>
    <w:rsid w:val="55944B3A"/>
    <w:rsid w:val="5EC22BC6"/>
    <w:rsid w:val="74453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p0"/>
    <w:basedOn w:val="5"/>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2022-09-23T08:29:00Z</dcterms:created>
  <dc:creator>Lenovopc</dc:creator>
  <cp:lastModifiedBy>Administrator</cp:lastModifiedBy>
  <dcterms:modified xsi:type="dcterms:W3CDTF">2022-10-24T09:31:03Z</dcterms:modified>
  <dc:title>连州市临时救助实施细则（修订稿）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