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shd w:val="clear"/>
        <w:kinsoku/>
        <w:wordWrap/>
        <w:overflowPunct/>
        <w:topLinePunct w:val="0"/>
        <w:autoSpaceDE/>
        <w:autoSpaceDN/>
        <w:bidi w:val="0"/>
        <w:adjustRightInd/>
        <w:snapToGrid/>
        <w:spacing w:before="0" w:after="0" w:line="560" w:lineRule="exact"/>
        <w:ind w:right="0" w:rightChars="0"/>
        <w:jc w:val="center"/>
        <w:textAlignment w:val="auto"/>
        <w:outlineLvl w:val="9"/>
        <w:rPr>
          <w:rFonts w:hint="eastAsia" w:ascii="方正小标宋简体" w:hAnsi="方正小标宋简体" w:eastAsia="方正小标宋简体" w:cs="方正小标宋简体"/>
          <w:b w:val="0"/>
          <w:bCs w:val="0"/>
          <w:spacing w:val="0"/>
          <w:w w:val="100"/>
          <w:kern w:val="2"/>
          <w:position w:val="0"/>
          <w:sz w:val="44"/>
          <w:szCs w:val="44"/>
          <w:highlight w:val="none"/>
          <w:shd w:val="clear"/>
          <w:lang w:eastAsia="zh-CN"/>
        </w:rPr>
      </w:pPr>
      <w:r>
        <w:rPr>
          <w:rFonts w:hint="eastAsia" w:ascii="方正小标宋简体" w:hAnsi="方正小标宋简体" w:eastAsia="方正小标宋简体" w:cs="方正小标宋简体"/>
          <w:sz w:val="44"/>
          <w:szCs w:val="44"/>
          <w:lang w:val="en-US" w:eastAsia="zh-CN"/>
        </w:rPr>
        <w:t>连州市“广东兜底民生服务社会工作双百工程”社工薪酬待遇管理办法》(征求意见稿）</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为贯彻落实“广东兜底民生服务社会工作双百工程”的部署 要求，激励社会工作者安心基层、服务群众，保障社会工作者的合法权益和薪酬待遇，根据省民政厅等部门《关于实施“广东兜底民生服务社会工作双百工程”的通知》（粤民发〔2020〕142号）、《关于印发“广东兜底民生服务社会工作双百工程”实施方案的通知》(粤民发〔2021〕3号)、参照</w:t>
      </w:r>
      <w:bookmarkStart w:id="0" w:name="_GoBack"/>
      <w:bookmarkEnd w:id="0"/>
      <w:r>
        <w:rPr>
          <w:rFonts w:hint="eastAsia" w:ascii="仿宋" w:hAnsi="仿宋" w:eastAsia="仿宋" w:cs="仿宋"/>
          <w:sz w:val="32"/>
          <w:szCs w:val="32"/>
          <w:lang w:val="en-US" w:eastAsia="zh-CN"/>
        </w:rPr>
        <w:t>《关于加强社会工作专业岗位开发与人才激励保障的实施意见》（粤民发〔2019〕83号）及有关规定，结合我市实际，特制定本办法。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一、社会工作专业岗位设置的原则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1.适应社会工作职业化、专业化发展原则；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2.实行总量、结构和等级比例控制原则；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en-US"/>
        </w:rPr>
        <w:t>3</w:t>
      </w:r>
      <w:r>
        <w:rPr>
          <w:rFonts w:hint="eastAsia" w:ascii="仿宋" w:hAnsi="仿宋" w:eastAsia="仿宋" w:cs="仿宋"/>
          <w:sz w:val="32"/>
          <w:szCs w:val="32"/>
          <w:lang w:val="en-US" w:eastAsia="zh-CN"/>
        </w:rPr>
        <w:t>.岗位名称、职责任务、工作标准、任职条件和薪酬待遇相对应原则。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黑体" w:hAnsi="黑体" w:eastAsia="黑体" w:cs="黑体"/>
          <w:sz w:val="32"/>
          <w:szCs w:val="32"/>
          <w:lang w:val="en-US" w:eastAsia="zh-CN"/>
        </w:rPr>
        <w:t>二、社会工作专业岗位的名称及适用范围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rPr>
        <w:t>本办法适用</w:t>
      </w:r>
      <w:r>
        <w:rPr>
          <w:rFonts w:hint="eastAsia" w:ascii="仿宋" w:hAnsi="仿宋" w:eastAsia="仿宋" w:cs="仿宋"/>
          <w:sz w:val="32"/>
          <w:szCs w:val="32"/>
          <w:lang w:eastAsia="zh-CN"/>
        </w:rPr>
        <w:t>我市“双百工程”中</w:t>
      </w:r>
      <w:r>
        <w:rPr>
          <w:rFonts w:hint="eastAsia" w:ascii="仿宋" w:hAnsi="仿宋" w:eastAsia="仿宋" w:cs="仿宋"/>
          <w:sz w:val="32"/>
          <w:szCs w:val="32"/>
          <w:lang w:val="en-US" w:eastAsia="zh-CN"/>
        </w:rPr>
        <w:t>各乡镇社会工作服务站社会工作者</w:t>
      </w:r>
      <w:r>
        <w:rPr>
          <w:rFonts w:hint="eastAsia" w:ascii="仿宋" w:hAnsi="仿宋" w:eastAsia="仿宋" w:cs="仿宋"/>
          <w:sz w:val="32"/>
          <w:szCs w:val="32"/>
        </w:rPr>
        <w:t>。</w:t>
      </w:r>
      <w:r>
        <w:rPr>
          <w:rFonts w:hint="eastAsia" w:ascii="仿宋" w:hAnsi="仿宋" w:eastAsia="仿宋" w:cs="仿宋"/>
          <w:sz w:val="32"/>
          <w:szCs w:val="32"/>
          <w:lang w:eastAsia="zh-CN"/>
        </w:rPr>
        <w:t>“双百工程”社会工作者</w:t>
      </w:r>
      <w:r>
        <w:rPr>
          <w:rFonts w:hint="eastAsia" w:ascii="仿宋" w:hAnsi="仿宋" w:eastAsia="仿宋" w:cs="仿宋"/>
          <w:sz w:val="32"/>
          <w:szCs w:val="32"/>
        </w:rPr>
        <w:t>管理工作</w:t>
      </w:r>
      <w:r>
        <w:rPr>
          <w:rFonts w:hint="eastAsia" w:ascii="仿宋" w:hAnsi="仿宋" w:eastAsia="仿宋" w:cs="仿宋"/>
          <w:sz w:val="32"/>
          <w:szCs w:val="32"/>
          <w:highlight w:val="none"/>
        </w:rPr>
        <w:t>由</w:t>
      </w:r>
      <w:r>
        <w:rPr>
          <w:rFonts w:hint="eastAsia" w:ascii="仿宋" w:hAnsi="仿宋" w:eastAsia="仿宋" w:cs="仿宋"/>
          <w:sz w:val="32"/>
          <w:szCs w:val="32"/>
          <w:highlight w:val="none"/>
          <w:lang w:eastAsia="zh-CN"/>
        </w:rPr>
        <w:t>乡镇人民政府负责聘用与管理，</w:t>
      </w:r>
      <w:r>
        <w:rPr>
          <w:rFonts w:hint="eastAsia" w:ascii="仿宋" w:hAnsi="仿宋" w:eastAsia="仿宋" w:cs="仿宋"/>
          <w:sz w:val="32"/>
          <w:szCs w:val="32"/>
          <w:highlight w:val="none"/>
        </w:rPr>
        <w:t>按规定与其签订劳动合同，聘期</w:t>
      </w:r>
      <w:r>
        <w:rPr>
          <w:rFonts w:hint="eastAsia" w:ascii="仿宋" w:hAnsi="仿宋" w:eastAsia="仿宋" w:cs="仿宋"/>
          <w:sz w:val="32"/>
          <w:szCs w:val="32"/>
          <w:highlight w:val="none"/>
          <w:lang w:eastAsia="zh-CN"/>
        </w:rPr>
        <w:t>三</w:t>
      </w:r>
      <w:r>
        <w:rPr>
          <w:rFonts w:hint="eastAsia" w:ascii="仿宋" w:hAnsi="仿宋" w:eastAsia="仿宋" w:cs="仿宋"/>
          <w:sz w:val="32"/>
          <w:szCs w:val="32"/>
          <w:highlight w:val="none"/>
        </w:rPr>
        <w:t>年</w:t>
      </w:r>
      <w:r>
        <w:rPr>
          <w:rFonts w:hint="eastAsia" w:ascii="仿宋" w:hAnsi="仿宋" w:eastAsia="仿宋" w:cs="仿宋"/>
          <w:sz w:val="32"/>
          <w:szCs w:val="32"/>
          <w:highlight w:val="none"/>
          <w:lang w:eastAsia="zh-CN"/>
        </w:rPr>
        <w:t>一聘</w:t>
      </w:r>
      <w:r>
        <w:rPr>
          <w:rFonts w:hint="eastAsia" w:ascii="仿宋" w:hAnsi="仿宋" w:eastAsia="仿宋" w:cs="仿宋"/>
          <w:sz w:val="32"/>
          <w:szCs w:val="32"/>
          <w:highlight w:val="none"/>
        </w:rPr>
        <w:t>（视“双</w:t>
      </w:r>
      <w:r>
        <w:rPr>
          <w:rFonts w:hint="eastAsia" w:ascii="仿宋" w:hAnsi="仿宋" w:eastAsia="仿宋" w:cs="仿宋"/>
          <w:sz w:val="32"/>
          <w:szCs w:val="32"/>
        </w:rPr>
        <w:t>百工程”推进情况可以进行续聘）</w:t>
      </w:r>
      <w:r>
        <w:rPr>
          <w:rFonts w:hint="eastAsia" w:ascii="仿宋" w:hAnsi="仿宋" w:eastAsia="仿宋" w:cs="仿宋"/>
          <w:sz w:val="32"/>
          <w:szCs w:val="32"/>
          <w:lang w:eastAsia="zh-CN"/>
        </w:rPr>
        <w:t>，市</w:t>
      </w:r>
      <w:r>
        <w:rPr>
          <w:rFonts w:hint="eastAsia" w:ascii="仿宋" w:hAnsi="仿宋" w:eastAsia="仿宋" w:cs="仿宋"/>
          <w:sz w:val="32"/>
          <w:szCs w:val="32"/>
          <w:highlight w:val="none"/>
          <w:lang w:eastAsia="zh-CN"/>
        </w:rPr>
        <w:t>民政、妇联、残联等</w:t>
      </w:r>
      <w:r>
        <w:rPr>
          <w:rFonts w:hint="eastAsia" w:ascii="仿宋" w:hAnsi="仿宋" w:eastAsia="仿宋" w:cs="仿宋"/>
          <w:sz w:val="32"/>
          <w:szCs w:val="32"/>
          <w:lang w:eastAsia="zh-CN"/>
        </w:rPr>
        <w:t>部门</w:t>
      </w:r>
      <w:r>
        <w:rPr>
          <w:rFonts w:hint="eastAsia" w:ascii="仿宋" w:hAnsi="仿宋" w:eastAsia="仿宋" w:cs="仿宋"/>
          <w:sz w:val="32"/>
          <w:szCs w:val="32"/>
        </w:rPr>
        <w:t>负责业务指导</w:t>
      </w:r>
      <w:r>
        <w:rPr>
          <w:rFonts w:hint="eastAsia" w:ascii="仿宋" w:hAnsi="仿宋" w:eastAsia="仿宋" w:cs="仿宋"/>
          <w:sz w:val="32"/>
          <w:szCs w:val="32"/>
          <w:lang w:eastAsia="zh-CN"/>
        </w:rPr>
        <w:t>和</w:t>
      </w:r>
      <w:r>
        <w:rPr>
          <w:rFonts w:hint="eastAsia" w:ascii="仿宋" w:hAnsi="仿宋" w:eastAsia="仿宋" w:cs="仿宋"/>
          <w:sz w:val="32"/>
          <w:szCs w:val="32"/>
        </w:rPr>
        <w:t>监督。</w:t>
      </w:r>
      <w:r>
        <w:rPr>
          <w:rFonts w:hint="eastAsia" w:ascii="仿宋" w:hAnsi="仿宋" w:eastAsia="仿宋" w:cs="仿宋"/>
          <w:sz w:val="32"/>
          <w:szCs w:val="32"/>
          <w:lang w:val="en-US" w:eastAsia="zh-CN"/>
        </w:rPr>
        <w:t>所聘用人员为通过考试取得国家社会工作者职业资格证书人员，或者依照我市相关规定认定的社会工作员，乡镇可根据工作需要，聘任相应级别专业技术人员。</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 w:hAnsi="楷体" w:eastAsia="楷体" w:cs="楷体"/>
          <w:b/>
          <w:bCs/>
          <w:sz w:val="32"/>
          <w:szCs w:val="32"/>
          <w:lang w:val="en-US" w:eastAsia="zh-CN"/>
        </w:rPr>
      </w:pPr>
      <w:r>
        <w:rPr>
          <w:rFonts w:hint="eastAsia" w:ascii="楷体" w:hAnsi="楷体" w:eastAsia="楷体" w:cs="楷体"/>
          <w:b/>
          <w:bCs/>
          <w:sz w:val="32"/>
          <w:szCs w:val="32"/>
          <w:lang w:val="en-US" w:eastAsia="zh-CN"/>
        </w:rPr>
        <w:t>（一）社会工作专业岗位的名称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乡镇社会工作服务站社会工作专业岗位共设置三个岗位层级，依照从低到高的顺序，岗位层级、岗位名称及其对应关系如下：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1.员级岗位：社会工作员（简称社工员）。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2.初级岗位：助理社会工作师岗位（初级社工师）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en-US"/>
        </w:rPr>
        <w:t>3</w:t>
      </w:r>
      <w:r>
        <w:rPr>
          <w:rFonts w:hint="eastAsia" w:ascii="仿宋" w:hAnsi="仿宋" w:eastAsia="仿宋" w:cs="仿宋"/>
          <w:sz w:val="32"/>
          <w:szCs w:val="32"/>
          <w:lang w:val="en-US" w:eastAsia="zh-CN"/>
        </w:rPr>
        <w:t>.中级岗位：社会工作师岗位（中级社工师）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本市若有涉及聘用高级社会工作师的乡镇，由市民政局另行制定薪酬待遇管理办法聘用。</w:t>
      </w:r>
    </w:p>
    <w:p>
      <w:pPr>
        <w:keepNext w:val="0"/>
        <w:keepLines w:val="0"/>
        <w:pageBreakBefore w:val="0"/>
        <w:widowControl w:val="0"/>
        <w:shd w:val="clear" w:color="auto" w:fill="auto"/>
        <w:kinsoku/>
        <w:wordWrap/>
        <w:overflowPunct/>
        <w:topLinePunct w:val="0"/>
        <w:autoSpaceDE/>
        <w:autoSpaceDN/>
        <w:bidi w:val="0"/>
        <w:adjustRightInd/>
        <w:snapToGrid/>
        <w:spacing w:line="560" w:lineRule="exact"/>
        <w:ind w:firstLine="643" w:firstLineChars="200"/>
        <w:textAlignment w:val="auto"/>
        <w:rPr>
          <w:rFonts w:hint="eastAsia" w:ascii="楷体" w:hAnsi="楷体" w:eastAsia="楷体" w:cs="楷体"/>
          <w:b/>
          <w:bCs/>
          <w:sz w:val="32"/>
          <w:szCs w:val="32"/>
          <w:lang w:val="en-US" w:eastAsia="zh-CN"/>
        </w:rPr>
      </w:pPr>
      <w:r>
        <w:rPr>
          <w:rFonts w:hint="eastAsia" w:ascii="楷体" w:hAnsi="楷体" w:eastAsia="楷体" w:cs="楷体"/>
          <w:b/>
          <w:bCs/>
          <w:sz w:val="32"/>
          <w:szCs w:val="32"/>
          <w:lang w:val="en-US" w:eastAsia="zh-CN"/>
        </w:rPr>
        <w:t>（二）社会工作专业岗位的适用范围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社会工作专业岗位的适用范围为各乡镇社会工作服务站取得国家社会工作者职业资格证书的现有聘用人员或者新聘用人员、2021年1月早</w:t>
      </w:r>
      <w:r>
        <w:rPr>
          <w:rFonts w:hint="eastAsia" w:ascii="仿宋" w:hAnsi="仿宋" w:eastAsia="仿宋" w:cs="仿宋"/>
          <w:sz w:val="32"/>
          <w:szCs w:val="32"/>
        </w:rPr>
        <w:t>期整合纳入社工站管理的社工，</w:t>
      </w:r>
      <w:r>
        <w:rPr>
          <w:rFonts w:hint="eastAsia" w:ascii="仿宋" w:hAnsi="仿宋" w:eastAsia="仿宋" w:cs="仿宋"/>
          <w:sz w:val="32"/>
          <w:szCs w:val="32"/>
          <w:lang w:val="en-US" w:eastAsia="zh-CN"/>
        </w:rPr>
        <w:t>以及新聘用人员中未取得国家社会工作者职业资格证书人员。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三、岗位总量及结构比例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各乡镇社会工作服务站社会工作专业岗位总量为上级民政部门核定</w:t>
      </w:r>
      <w:r>
        <w:rPr>
          <w:rFonts w:hint="eastAsia" w:ascii="仿宋_GB2312" w:hAnsi="仿宋_GB2312" w:eastAsia="仿宋_GB2312" w:cs="仿宋_GB2312"/>
          <w:b w:val="0"/>
          <w:bCs w:val="0"/>
          <w:color w:val="auto"/>
          <w:sz w:val="32"/>
          <w:szCs w:val="32"/>
          <w:highlight w:val="none"/>
          <w:lang w:val="en-US" w:eastAsia="zh-CN"/>
        </w:rPr>
        <w:t>事务性岗位和服务性岗位</w:t>
      </w:r>
      <w:r>
        <w:rPr>
          <w:rFonts w:hint="eastAsia" w:ascii="仿宋" w:hAnsi="仿宋" w:eastAsia="仿宋" w:cs="仿宋"/>
          <w:sz w:val="32"/>
          <w:szCs w:val="32"/>
          <w:lang w:val="en-US" w:eastAsia="zh-CN"/>
        </w:rPr>
        <w:t>的总和。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四、聘任条件及聘用方法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社会工作者聘任社会工作专业岗位必须坚持德才兼备的标 准，政治素质、价值伦理、工作能力应达到岗位任职要求，并符合聘任的基本条件及专业技术资格条件。</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 w:hAnsi="楷体" w:eastAsia="楷体" w:cs="楷体"/>
          <w:b/>
          <w:bCs/>
          <w:sz w:val="32"/>
          <w:szCs w:val="32"/>
          <w:lang w:val="en-US" w:eastAsia="zh-CN"/>
        </w:rPr>
      </w:pPr>
      <w:r>
        <w:rPr>
          <w:rFonts w:hint="eastAsia" w:ascii="楷体" w:hAnsi="楷体" w:eastAsia="楷体" w:cs="楷体"/>
          <w:b/>
          <w:bCs/>
          <w:sz w:val="32"/>
          <w:szCs w:val="32"/>
          <w:lang w:val="en-US" w:eastAsia="zh-CN"/>
        </w:rPr>
        <w:t>（一）基本条件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1.遵纪守法，品行端正，思想政治素质好，无违法违规违纪行为；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2.认同社会工作价值理念，愿意从事社工服务工作，有较强 的吃苦精神和奉献精神，服从组织安排；</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lang w:val="en-US" w:eastAsia="zh-CN"/>
        </w:rPr>
        <w:t>3.大专以上学历（含大专）</w:t>
      </w:r>
      <w:r>
        <w:rPr>
          <w:rFonts w:hint="eastAsia" w:ascii="仿宋" w:hAnsi="仿宋" w:eastAsia="仿宋" w:cs="仿宋"/>
          <w:sz w:val="32"/>
          <w:szCs w:val="32"/>
          <w:highlight w:val="none"/>
          <w:lang w:val="en-US" w:eastAsia="zh-CN"/>
        </w:rPr>
        <w:t>，年龄在35周岁以下；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highlight w:val="none"/>
          <w:lang w:val="en-US" w:eastAsia="zh-CN"/>
        </w:rPr>
        <w:t>具有正常履行职责的身体条件和符合岗位要求的工作能</w:t>
      </w:r>
      <w:r>
        <w:rPr>
          <w:rFonts w:hint="eastAsia" w:ascii="仿宋" w:hAnsi="仿宋" w:eastAsia="仿宋" w:cs="仿宋"/>
          <w:sz w:val="32"/>
          <w:szCs w:val="32"/>
          <w:lang w:val="en-US" w:eastAsia="zh-CN"/>
        </w:rPr>
        <w:t>力。</w:t>
      </w:r>
    </w:p>
    <w:p>
      <w:pPr>
        <w:keepNext w:val="0"/>
        <w:keepLines w:val="0"/>
        <w:pageBreakBefore w:val="0"/>
        <w:widowControl w:val="0"/>
        <w:shd w:val="clear" w:color="auto" w:fill="auto"/>
        <w:kinsoku/>
        <w:wordWrap/>
        <w:overflowPunct/>
        <w:topLinePunct w:val="0"/>
        <w:autoSpaceDE/>
        <w:autoSpaceDN/>
        <w:bidi w:val="0"/>
        <w:adjustRightInd/>
        <w:snapToGrid/>
        <w:spacing w:line="560" w:lineRule="exact"/>
        <w:ind w:firstLine="643" w:firstLineChars="200"/>
        <w:textAlignment w:val="auto"/>
        <w:rPr>
          <w:rFonts w:hint="eastAsia" w:ascii="楷体" w:hAnsi="楷体" w:eastAsia="楷体" w:cs="楷体"/>
          <w:b/>
          <w:bCs/>
          <w:sz w:val="32"/>
          <w:szCs w:val="32"/>
          <w:lang w:val="en-US" w:eastAsia="zh-CN"/>
        </w:rPr>
      </w:pPr>
      <w:r>
        <w:rPr>
          <w:rFonts w:hint="eastAsia" w:ascii="楷体" w:hAnsi="楷体" w:eastAsia="楷体" w:cs="楷体"/>
          <w:b/>
          <w:bCs/>
          <w:sz w:val="32"/>
          <w:szCs w:val="32"/>
          <w:lang w:val="en-US" w:eastAsia="zh-CN"/>
        </w:rPr>
        <w:t>（二）专业技术资格条件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社会工作者聘任社会工作专业岗位，除符合规定的基本条件 外，还具备以下专业技术资格，并在我市进行登记：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1.聘任社会工作师岗位，需取得中级（国家社会工作师职业资格证书）及以上专业技术资格，或者获得社会工作及相近专业博士学位的研究生。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2.聘任助理社会工作师，需取得初级（国家助理社会工作师 职业资格证书）及以上专业技术资格，或者获得社会工作及相近专业硕士学位的研究生。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3.聘任社会工作员，应当具有社会工作或相近专业背景，并 取得社会工作员职业资格（社会工作员评价认定参照清远市民政部门相关规定认定）。</w:t>
      </w:r>
    </w:p>
    <w:p>
      <w:pPr>
        <w:keepNext w:val="0"/>
        <w:keepLines w:val="0"/>
        <w:pageBreakBefore w:val="0"/>
        <w:widowControl w:val="0"/>
        <w:shd w:val="clear" w:color="auto" w:fill="auto"/>
        <w:kinsoku/>
        <w:wordWrap/>
        <w:overflowPunct/>
        <w:topLinePunct w:val="0"/>
        <w:autoSpaceDE/>
        <w:autoSpaceDN/>
        <w:bidi w:val="0"/>
        <w:adjustRightInd/>
        <w:snapToGrid/>
        <w:spacing w:line="560" w:lineRule="exact"/>
        <w:ind w:firstLine="643" w:firstLineChars="200"/>
        <w:textAlignment w:val="auto"/>
        <w:rPr>
          <w:rFonts w:hint="eastAsia" w:ascii="楷体" w:hAnsi="楷体" w:eastAsia="楷体" w:cs="楷体"/>
          <w:b/>
          <w:bCs/>
          <w:sz w:val="32"/>
          <w:szCs w:val="32"/>
          <w:lang w:val="en-US" w:eastAsia="zh-CN"/>
        </w:rPr>
      </w:pPr>
      <w:r>
        <w:rPr>
          <w:rFonts w:hint="eastAsia" w:ascii="楷体" w:hAnsi="楷体" w:eastAsia="楷体" w:cs="楷体"/>
          <w:b/>
          <w:bCs/>
          <w:sz w:val="32"/>
          <w:szCs w:val="32"/>
          <w:lang w:val="en-US" w:eastAsia="zh-CN"/>
        </w:rPr>
        <w:t>（三）岗位聘任方法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社会工作者聘任社会工作专业岗位（专业技术职务），应符合聘任的基本条件和专业技术资格条件。聘用方法：</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1.首次聘任。</w:t>
      </w:r>
      <w:r>
        <w:rPr>
          <w:rFonts w:hint="eastAsia" w:ascii="仿宋" w:hAnsi="仿宋" w:eastAsia="仿宋" w:cs="仿宋"/>
          <w:sz w:val="32"/>
          <w:szCs w:val="32"/>
          <w:lang w:val="en-US" w:eastAsia="zh-CN"/>
        </w:rPr>
        <w:t>各乡镇社会工作服务站（点）现有整合人员和新招聘人员，应按以下方法进行首次聘任：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现有整合人员。从事社会工作服务未满1年或者未取得社会工作者职业资格的，以及社会救助专员、残疾人专职委员等人员，应首次聘任为社工员；已取得助理社会工作师职业资格的，应首次聘任为助理社工师；已取得社会工作师职业资格的，应首次聘任为社工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b w:val="0"/>
          <w:bCs w:val="0"/>
          <w:sz w:val="32"/>
          <w:szCs w:val="32"/>
          <w:lang w:val="en-US" w:eastAsia="zh-CN"/>
        </w:rPr>
        <w:t>（2）新招聘人员。</w:t>
      </w:r>
      <w:r>
        <w:rPr>
          <w:rFonts w:hint="eastAsia" w:ascii="仿宋" w:hAnsi="仿宋" w:eastAsia="仿宋" w:cs="仿宋"/>
          <w:sz w:val="32"/>
          <w:szCs w:val="32"/>
          <w:lang w:val="en-US" w:eastAsia="zh-CN"/>
        </w:rPr>
        <w:t>原则上新招聘人员按规定实行试用期或 者见习期。待试用（见习）期满考核“合格”后，对已取得社会工作者职业资格的，按相应层次的最低岗位等级聘任专业技术职 务；对未取得社会工作者职业资格的，直接聘任普通社工岗位， 不进行定级、定档。如新聘用人员为获得社会工作及相近专业的硕士学位研究生或者博士学位研究生的，可不实行见习期，其中： 硕士学位研究生可直接聘任一级助理社会工作师（专业技术十一级岗位）、博士学位研究生可直接聘任为三级社会工作师（专业技术十级岗位）。如获得硕士、博士学位的研究生聘任时，已取得国家社会工作者职业资格的，可按照“就高不就低”的原则， 确定其聘任的专业技术职务。</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2.晋级聘用。</w:t>
      </w:r>
      <w:r>
        <w:rPr>
          <w:rFonts w:hint="eastAsia" w:ascii="仿宋" w:hAnsi="仿宋" w:eastAsia="仿宋" w:cs="仿宋"/>
          <w:sz w:val="32"/>
          <w:szCs w:val="32"/>
          <w:lang w:val="en-US" w:eastAsia="zh-CN"/>
        </w:rPr>
        <w:t>社会工作者完成首次聘任后，符合晋聘条件的, 先由乡镇根据岗位空缺情况，制定聘用工作方案，经市民政局批准后，按照有关规定和程序，组织进行晋聘。如出现符合晋聘条件的人数多于空缺岗位数量时，应通过竞聘上岗、低聘等方式择优聘用。社会工作者在聘任期间， 考取了更高级别的社会工作者职业水平证书，且符合聘任条件的，可按程序和有关规定直接聘任到相应岗位层级。</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b/>
          <w:bCs/>
          <w:sz w:val="32"/>
          <w:szCs w:val="32"/>
          <w:lang w:val="en-US" w:eastAsia="zh-CN"/>
        </w:rPr>
        <w:t>3.专业技术职务续聘（解聘）。</w:t>
      </w:r>
      <w:r>
        <w:rPr>
          <w:rFonts w:hint="eastAsia" w:ascii="仿宋" w:hAnsi="仿宋" w:eastAsia="仿宋" w:cs="仿宋"/>
          <w:sz w:val="32"/>
          <w:szCs w:val="32"/>
          <w:lang w:val="en-US" w:eastAsia="zh-CN"/>
        </w:rPr>
        <w:t>社会工作者聘用专业技术职务的合同期满后，聘期考核结果定为“合格”及以上等次的，可根据</w:t>
      </w:r>
      <w:r>
        <w:rPr>
          <w:rFonts w:hint="eastAsia" w:ascii="仿宋" w:hAnsi="仿宋" w:eastAsia="仿宋" w:cs="仿宋"/>
          <w:sz w:val="32"/>
          <w:szCs w:val="32"/>
          <w:highlight w:val="none"/>
          <w:lang w:val="en-US" w:eastAsia="zh-CN"/>
        </w:rPr>
        <w:t>工作需要和本人意愿，依照按有关规定由乡镇续聘其专业技术职务。聘期考核结果定为“不合格”等次，或者有严重违法违纪行为且造成恶劣影响的，不再续聘并按照《劳动合同法》的有关规定解除劳动合同。自动离职的，按规定解除或者终止其劳动合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五、薪酬结构及待遇保障</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 w:hAnsi="楷体" w:eastAsia="楷体" w:cs="楷体"/>
          <w:b/>
          <w:bCs/>
          <w:sz w:val="32"/>
          <w:szCs w:val="32"/>
          <w:highlight w:val="none"/>
          <w:lang w:val="en-US" w:eastAsia="zh-CN"/>
        </w:rPr>
      </w:pPr>
      <w:r>
        <w:rPr>
          <w:rFonts w:hint="eastAsia" w:ascii="楷体" w:hAnsi="楷体" w:eastAsia="楷体" w:cs="楷体"/>
          <w:b/>
          <w:bCs/>
          <w:sz w:val="32"/>
          <w:szCs w:val="32"/>
          <w:highlight w:val="none"/>
          <w:lang w:val="en-US" w:eastAsia="zh-CN"/>
        </w:rPr>
        <w:t>（一）工资构成</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乡镇社会工作服务站社会工作者薪酬待遇实行年薪制，每月细化为岗位工资、绩效工资、专业技术职务工资、兼职补贴等四部分构成，并随岗位变动、相关职业水平等情况相应调整。其中：岗位工资为基础工资，绩效工资按照每月考勤、工作情况和年度考核结果发放；专业技术职务工资根据所聘任的专业技术岗位等级、相关职业水平等要素综合确定。社会工作者兼任社会工作服务站副站长、服务点联络员的，每月分别按200元、100元的标准发放兼职补贴；因工作变动或者不再兼职的，从次月起停止发放兼职补贴。</w:t>
      </w:r>
    </w:p>
    <w:p>
      <w:pPr>
        <w:keepNext w:val="0"/>
        <w:keepLines w:val="0"/>
        <w:pageBreakBefore w:val="0"/>
        <w:widowControl w:val="0"/>
        <w:shd w:val="clear" w:color="auto" w:fill="auto"/>
        <w:kinsoku/>
        <w:wordWrap/>
        <w:overflowPunct/>
        <w:topLinePunct w:val="0"/>
        <w:autoSpaceDE/>
        <w:autoSpaceDN/>
        <w:bidi w:val="0"/>
        <w:adjustRightInd/>
        <w:snapToGrid/>
        <w:spacing w:line="560" w:lineRule="exact"/>
        <w:ind w:firstLine="643" w:firstLineChars="200"/>
        <w:textAlignment w:val="auto"/>
        <w:rPr>
          <w:rFonts w:hint="eastAsia" w:ascii="楷体" w:hAnsi="楷体" w:eastAsia="楷体" w:cs="楷体"/>
          <w:b/>
          <w:bCs/>
          <w:sz w:val="32"/>
          <w:szCs w:val="32"/>
          <w:highlight w:val="none"/>
          <w:lang w:val="en-US" w:eastAsia="zh-CN"/>
        </w:rPr>
      </w:pPr>
      <w:r>
        <w:rPr>
          <w:rFonts w:hint="eastAsia" w:ascii="楷体" w:hAnsi="楷体" w:eastAsia="楷体" w:cs="楷体"/>
          <w:b/>
          <w:bCs/>
          <w:sz w:val="32"/>
          <w:szCs w:val="32"/>
          <w:highlight w:val="none"/>
          <w:lang w:val="en-US" w:eastAsia="zh-CN"/>
        </w:rPr>
        <w:t>（二）薪酬管理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社会工作者的薪酬待遇，原则上按照每人每年不低于5万元（含个人和单位五险一金）待遇确定。上级民政部门可以根据经济社会发展水平和城镇职工平均工资变动情况，适时调整社会工作者的薪酬待遇指导标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1.社会工作者晋聘岗位等级的，经上级相关部门批准后，次月起按新晋聘的岗位等级执行相应的薪酬待遇。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 xml:space="preserve">2.根据有关规定，社会工作者离职或者解除（终止）劳动合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同的，在其办理离职手续，或者解除（终止）劳动合同的次月起， 停止发放其薪酬待遇。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3.不实行试用（见习）期及试用（见习）期满后的新聘用人员，按确定的岗位等级兑现薪酬待遇。 新聘用人员直接聘为社工员的，按4166元/月/人（含</w:t>
      </w:r>
      <w:r>
        <w:rPr>
          <w:rFonts w:hint="eastAsia" w:ascii="仿宋" w:hAnsi="仿宋" w:eastAsia="仿宋" w:cs="仿宋"/>
          <w:sz w:val="32"/>
          <w:szCs w:val="32"/>
          <w:highlight w:val="none"/>
        </w:rPr>
        <w:t>五险一金缴纳部分</w:t>
      </w:r>
      <w:r>
        <w:rPr>
          <w:rFonts w:hint="eastAsia" w:ascii="仿宋" w:hAnsi="仿宋" w:eastAsia="仿宋" w:cs="仿宋"/>
          <w:sz w:val="32"/>
          <w:szCs w:val="32"/>
          <w:highlight w:val="none"/>
          <w:lang w:val="en-US" w:eastAsia="zh-CN"/>
        </w:rPr>
        <w:t>）确定。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4.社会工作者的“五险一金”（包括个人、单位应缴纳的社会保险、医保和住房公积金），根据国家法律、法规和相关政策规定，按照我市缴纳办法统一确定缴纳标准，并由乡镇统筹个人、单位应缴费用足额缴纳。若经协商社会工作者不愿购买住房公积金的，相应的资金应发还给社会工作者本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5.社会工作者兼任社会工作服务站副站长、服务点联络员的，每月分别按200元、100元的标准发放兼职补贴；因工作变动或者不再兼职的，从次月起停止发放兼职补贴。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 w:hAnsi="仿宋" w:eastAsia="仿宋" w:cs="仿宋"/>
          <w:sz w:val="32"/>
          <w:szCs w:val="32"/>
          <w:highlight w:val="none"/>
          <w:lang w:val="en-US" w:eastAsia="zh-CN"/>
        </w:rPr>
        <w:t>6.社会工作者的绩效工资，根据每月考勤、工作情况和年度考核结果发放。</w:t>
      </w:r>
    </w:p>
    <w:p>
      <w:pPr>
        <w:keepNext w:val="0"/>
        <w:keepLines w:val="0"/>
        <w:pageBreakBefore w:val="0"/>
        <w:widowControl w:val="0"/>
        <w:shd w:val="clear" w:color="auto" w:fill="auto"/>
        <w:kinsoku/>
        <w:wordWrap/>
        <w:overflowPunct/>
        <w:topLinePunct w:val="0"/>
        <w:autoSpaceDE/>
        <w:autoSpaceDN/>
        <w:bidi w:val="0"/>
        <w:adjustRightInd/>
        <w:snapToGrid/>
        <w:spacing w:line="560" w:lineRule="exact"/>
        <w:ind w:firstLine="643" w:firstLineChars="200"/>
        <w:textAlignment w:val="auto"/>
        <w:rPr>
          <w:rFonts w:hint="eastAsia" w:ascii="楷体_GB2312" w:hAnsi="楷体_GB2312" w:eastAsia="楷体_GB2312" w:cs="楷体_GB2312"/>
          <w:b/>
          <w:bCs/>
          <w:color w:val="auto"/>
          <w:sz w:val="32"/>
          <w:szCs w:val="32"/>
          <w:highlight w:val="none"/>
          <w:lang w:val="en-US" w:eastAsia="zh-CN"/>
        </w:rPr>
      </w:pPr>
      <w:r>
        <w:rPr>
          <w:rFonts w:hint="eastAsia" w:ascii="楷体" w:hAnsi="楷体" w:eastAsia="楷体" w:cs="楷体"/>
          <w:b/>
          <w:bCs/>
          <w:sz w:val="32"/>
          <w:szCs w:val="32"/>
          <w:highlight w:val="none"/>
          <w:lang w:val="en-US" w:eastAsia="zh-CN"/>
        </w:rPr>
        <w:t>（三）</w:t>
      </w:r>
      <w:r>
        <w:rPr>
          <w:rFonts w:hint="eastAsia" w:ascii="楷体_GB2312" w:hAnsi="楷体_GB2312" w:eastAsia="楷体_GB2312" w:cs="楷体_GB2312"/>
          <w:b/>
          <w:bCs/>
          <w:color w:val="auto"/>
          <w:sz w:val="32"/>
          <w:szCs w:val="32"/>
          <w:highlight w:val="none"/>
          <w:lang w:val="en-US" w:eastAsia="zh-CN"/>
        </w:rPr>
        <w:t>经费保障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社工薪酬</w:t>
      </w:r>
      <w:r>
        <w:rPr>
          <w:rFonts w:hint="eastAsia" w:ascii="仿宋" w:hAnsi="仿宋" w:eastAsia="仿宋" w:cs="仿宋"/>
          <w:sz w:val="32"/>
          <w:szCs w:val="32"/>
          <w:highlight w:val="none"/>
          <w:lang w:val="en-US" w:eastAsia="zh-CN"/>
        </w:rPr>
        <w:t>待遇所需经费，除省级补助资金外，剩余部分由市、县级财政按相关规定和分担比例列入年度财政预算并予以保障。</w:t>
      </w:r>
    </w:p>
    <w:p>
      <w:pPr>
        <w:keepNext w:val="0"/>
        <w:keepLines w:val="0"/>
        <w:pageBreakBefore w:val="0"/>
        <w:widowControl w:val="0"/>
        <w:shd w:val="clear" w:color="auto" w:fill="auto"/>
        <w:kinsoku/>
        <w:wordWrap/>
        <w:overflowPunct/>
        <w:topLinePunct w:val="0"/>
        <w:autoSpaceDE/>
        <w:autoSpaceDN/>
        <w:bidi w:val="0"/>
        <w:adjustRightInd/>
        <w:snapToGrid/>
        <w:spacing w:line="560" w:lineRule="exact"/>
        <w:ind w:firstLine="643" w:firstLineChars="200"/>
        <w:textAlignment w:val="auto"/>
        <w:rPr>
          <w:rFonts w:hint="eastAsia" w:ascii="楷体" w:hAnsi="楷体" w:eastAsia="楷体" w:cs="楷体"/>
          <w:b/>
          <w:bCs/>
          <w:sz w:val="32"/>
          <w:szCs w:val="32"/>
          <w:highlight w:val="none"/>
          <w:lang w:val="en-US" w:eastAsia="zh-CN"/>
        </w:rPr>
      </w:pPr>
      <w:r>
        <w:rPr>
          <w:rFonts w:hint="eastAsia" w:ascii="楷体" w:hAnsi="楷体" w:eastAsia="楷体" w:cs="楷体"/>
          <w:b/>
          <w:bCs/>
          <w:sz w:val="32"/>
          <w:szCs w:val="32"/>
          <w:highlight w:val="none"/>
          <w:lang w:val="en-US" w:eastAsia="zh-CN"/>
        </w:rPr>
        <w:t>（四）其他相关事项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1.乡镇要严格执行社会保障政策，依照有关政策规定按时足额为社会工作者缴纳“五险一金”。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2.社会工作者聘任社会工作专业岗位后，套改的薪酬待遇低 于现有工资水平的，按原薪酬待遇执行；高于原工资水平的，按套改后的薪酬待遇执行。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3.社会工作者按规定享有体检、带薪年休假等福利待遇。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4.社会工作者实行年度考核制度。考核结果作为发放薪酬待 遇、续聘解聘、奖励惩戒的重要依据。考核定为“不合格”等次, 不得晋聘等级，连续2年考核不合格的，不再续聘并按照《劳动合同法》的有关规定解除劳动合同。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highlight w:val="none"/>
          <w:lang w:val="en-US" w:eastAsia="zh-CN"/>
        </w:rPr>
        <w:sectPr>
          <w:footerReference r:id="rId7" w:type="first"/>
          <w:footerReference r:id="rId5" w:type="default"/>
          <w:footerReference r:id="rId6" w:type="even"/>
          <w:footnotePr>
            <w:numFmt w:val="decimal"/>
          </w:footnotePr>
          <w:pgSz w:w="11900" w:h="16840"/>
          <w:pgMar w:top="2070" w:right="1398" w:bottom="1688" w:left="1541" w:header="0" w:footer="3" w:gutter="0"/>
          <w:cols w:space="720" w:num="1"/>
          <w:titlePg/>
          <w:rtlGutter w:val="0"/>
          <w:docGrid w:linePitch="360" w:charSpace="0"/>
        </w:sectPr>
      </w:pPr>
      <w:r>
        <w:rPr>
          <w:rFonts w:hint="eastAsia" w:ascii="仿宋" w:hAnsi="仿宋" w:eastAsia="仿宋" w:cs="仿宋"/>
          <w:sz w:val="32"/>
          <w:szCs w:val="32"/>
          <w:highlight w:val="none"/>
          <w:lang w:val="en-US" w:eastAsia="zh-CN"/>
        </w:rPr>
        <w:t>5.确定的社会工作者薪酬待遇指导标准中的专业技术职务工资可以根据物价浮动适当进行上下浮动调整，原则上调整浮动的幅度不得超过10%。</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本办法待连州市政府审议通过后，自2021年7月1日起实施，执行中遇到的问题由市民政局负责解释。本办法有效期为3年，有效期满后，根据“双百工程”推进情况，重新修订确认实施。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eastAsia="仿宋"/>
          <w:highlight w:val="none"/>
          <w:lang w:val="en-US" w:eastAsia="zh-CN"/>
        </w:rPr>
        <w:sectPr>
          <w:footerReference r:id="rId10" w:type="first"/>
          <w:footerReference r:id="rId8" w:type="default"/>
          <w:footerReference r:id="rId9" w:type="even"/>
          <w:footnotePr>
            <w:numFmt w:val="decimal"/>
          </w:footnotePr>
          <w:type w:val="continuous"/>
          <w:pgSz w:w="11900" w:h="16840"/>
          <w:pgMar w:top="2070" w:right="1398" w:bottom="1688" w:left="1541" w:header="0" w:footer="3" w:gutter="0"/>
          <w:cols w:space="720" w:num="1"/>
          <w:titlePg/>
          <w:rtlGutter w:val="0"/>
          <w:docGrid w:linePitch="360" w:charSpace="0"/>
        </w:sectPr>
      </w:pPr>
      <w:r>
        <w:rPr>
          <w:rFonts w:hint="eastAsia" w:ascii="仿宋" w:hAnsi="仿宋" w:eastAsia="仿宋" w:cs="仿宋"/>
          <w:sz w:val="32"/>
          <w:szCs w:val="32"/>
          <w:highlight w:val="none"/>
          <w:lang w:val="en-US" w:eastAsia="zh-CN"/>
        </w:rPr>
        <w:t>附件：连州市乡镇社会工作服务站社会工作者薪酬待遇指导标准</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highlight w:val="none"/>
        </w:rPr>
      </w:pPr>
    </w:p>
    <w:p>
      <w:pPr>
        <w:pStyle w:val="3"/>
        <w:jc w:val="both"/>
        <w:rPr>
          <w:highlight w:val="none"/>
        </w:rPr>
      </w:pPr>
    </w:p>
    <w:p>
      <w:pPr>
        <w:pStyle w:val="3"/>
        <w:jc w:val="both"/>
        <w:rPr>
          <w:highlight w:val="none"/>
        </w:rPr>
      </w:pPr>
    </w:p>
    <w:p>
      <w:pPr>
        <w:pStyle w:val="3"/>
        <w:jc w:val="both"/>
        <w:rPr>
          <w:highlight w:val="none"/>
        </w:rPr>
      </w:pPr>
    </w:p>
    <w:sectPr>
      <w:footerReference r:id="rId11" w:type="default"/>
      <w:footerReference r:id="rId12" w:type="even"/>
      <w:footnotePr>
        <w:numFmt w:val="decimal"/>
      </w:footnotePr>
      <w:type w:val="continuous"/>
      <w:pgSz w:w="11900" w:h="16840"/>
      <w:pgMar w:top="12595" w:right="2388" w:bottom="2158" w:left="2198" w:header="0" w:footer="3" w:gutter="0"/>
      <w:cols w:space="2390" w:num="2"/>
      <w:rtlGutter w:val="0"/>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p>
  </w:endnote>
  <w:endnote w:type="continuationSeparator" w:id="1">
    <w:p>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Microsoft JhengHei Light">
    <w:panose1 w:val="020B0304030504040204"/>
    <w:charset w:val="86"/>
    <w:family w:val="auto"/>
    <w:pitch w:val="default"/>
    <w:sig w:usb0="800002A7" w:usb1="28CF4400" w:usb2="00000016" w:usb3="00000000" w:csb0="00100009" w:csb1="00000000"/>
  </w:font>
  <w:font w:name="仿宋_GB2312">
    <w:panose1 w:val="02010609030101010101"/>
    <w:charset w:val="86"/>
    <w:family w:val="auto"/>
    <w:pitch w:val="default"/>
    <w:sig w:usb0="00000001" w:usb1="080E0000" w:usb2="00000000" w:usb3="00000000" w:csb0="00040000" w:csb1="00000000"/>
  </w:font>
  <w:font w:name="方正小标宋_GBK">
    <w:altName w:val="微软雅黑"/>
    <w:panose1 w:val="03000502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MingLiU">
    <w:altName w:val="PMingLiU-ExtB"/>
    <w:panose1 w:val="02020509000000000000"/>
    <w:charset w:val="88"/>
    <w:family w:val="auto"/>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Gulim">
    <w:altName w:val="Malgun Gothic"/>
    <w:panose1 w:val="020B0600000101010101"/>
    <w:charset w:val="81"/>
    <w:family w:val="auto"/>
    <w:pitch w:val="default"/>
    <w:sig w:usb0="00000000" w:usb1="00000000" w:usb2="00000030" w:usb3="00000000" w:csb0="4008009F" w:csb1="DFD70000"/>
  </w:font>
  <w:font w:name="Malgun Gothic">
    <w:panose1 w:val="020B0503020000020004"/>
    <w:charset w:val="81"/>
    <w:family w:val="auto"/>
    <w:pitch w:val="default"/>
    <w:sig w:usb0="9000002F" w:usb1="29D77CFB" w:usb2="00000012" w:usb3="00000000" w:csb0="00080001"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1" w:lineRule="exact"/>
    </w:pPr>
    <w:r>
      <mc:AlternateContent>
        <mc:Choice Requires="wps">
          <w:drawing>
            <wp:anchor distT="0" distB="0" distL="0" distR="0" simplePos="0" relativeHeight="251659264" behindDoc="1" locked="0" layoutInCell="1" allowOverlap="1">
              <wp:simplePos x="0" y="0"/>
              <wp:positionH relativeFrom="page">
                <wp:posOffset>1211580</wp:posOffset>
              </wp:positionH>
              <wp:positionV relativeFrom="page">
                <wp:posOffset>10262870</wp:posOffset>
              </wp:positionV>
              <wp:extent cx="94615" cy="76200"/>
              <wp:effectExtent l="0" t="0" r="0" b="0"/>
              <wp:wrapNone/>
              <wp:docPr id="5" name="Shape 30"/>
              <wp:cNvGraphicFramePr/>
              <a:graphic xmlns:a="http://schemas.openxmlformats.org/drawingml/2006/main">
                <a:graphicData uri="http://schemas.microsoft.com/office/word/2010/wordprocessingShape">
                  <wps:wsp>
                    <wps:cNvSpPr txBox="1"/>
                    <wps:spPr>
                      <a:xfrm>
                        <a:off x="0" y="0"/>
                        <a:ext cx="94615" cy="76200"/>
                      </a:xfrm>
                      <a:prstGeom prst="rect">
                        <a:avLst/>
                      </a:prstGeom>
                      <a:noFill/>
                    </wps:spPr>
                    <wps:txbx>
                      <w:txbxContent>
                        <w:p>
                          <w:pPr>
                            <w:pStyle w:val="14"/>
                            <w:keepNext w:val="0"/>
                            <w:keepLines w:val="0"/>
                            <w:widowControl w:val="0"/>
                            <w:shd w:val="clear" w:color="auto" w:fill="auto"/>
                            <w:bidi w:val="0"/>
                            <w:spacing w:before="0" w:after="0" w:line="240" w:lineRule="auto"/>
                            <w:ind w:left="0" w:right="0" w:firstLine="0"/>
                            <w:jc w:val="left"/>
                            <w:rPr>
                              <w:sz w:val="16"/>
                              <w:szCs w:val="16"/>
                            </w:rPr>
                          </w:pPr>
                          <w:r>
                            <w:fldChar w:fldCharType="begin"/>
                          </w:r>
                          <w:r>
                            <w:instrText xml:space="preserve"> PAGE \* MERGEFORMAT </w:instrText>
                          </w:r>
                          <w:r>
                            <w:fldChar w:fldCharType="separate"/>
                          </w:r>
                          <w:r>
                            <w:rPr>
                              <w:rFonts w:ascii="Arial" w:hAnsi="Arial" w:eastAsia="Arial" w:cs="Arial"/>
                              <w:color w:val="000000"/>
                              <w:spacing w:val="0"/>
                              <w:w w:val="100"/>
                              <w:position w:val="0"/>
                              <w:sz w:val="16"/>
                              <w:szCs w:val="16"/>
                              <w:shd w:val="clear" w:color="auto" w:fill="auto"/>
                            </w:rPr>
                            <w:t>#</w:t>
                          </w:r>
                          <w:r>
                            <w:rPr>
                              <w:rFonts w:ascii="Arial" w:hAnsi="Arial" w:eastAsia="Arial" w:cs="Arial"/>
                              <w:color w:val="000000"/>
                              <w:spacing w:val="0"/>
                              <w:w w:val="100"/>
                              <w:position w:val="0"/>
                              <w:sz w:val="16"/>
                              <w:szCs w:val="16"/>
                              <w:shd w:val="clear" w:color="auto" w:fill="auto"/>
                            </w:rPr>
                            <w:fldChar w:fldCharType="end"/>
                          </w:r>
                        </w:p>
                      </w:txbxContent>
                    </wps:txbx>
                    <wps:bodyPr wrap="none" lIns="0" tIns="0" rIns="0" bIns="0">
                      <a:spAutoFit/>
                    </wps:bodyPr>
                  </wps:wsp>
                </a:graphicData>
              </a:graphic>
            </wp:anchor>
          </w:drawing>
        </mc:Choice>
        <mc:Fallback>
          <w:pict>
            <v:shape id="Shape 30" o:spid="_x0000_s1026" o:spt="202" type="#_x0000_t202" style="position:absolute;left:0pt;margin-left:95.4pt;margin-top:808.1pt;height:6pt;width:7.45pt;mso-position-horizontal-relative:page;mso-position-vertical-relative:page;mso-wrap-style:none;z-index:-251657216;mso-width-relative:page;mso-height-relative:page;" filled="f" stroked="f" coordsize="21600,21600" o:gfxdata="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AAAAAZHJzL1BLAQIUABQAAAAIAIdO4kDXPGEF1wAAAA0B&#10;AAAPAAAAAAAAAAEAIAAAACIAAABkcnMvZG93bnJldi54bWxQSwECFAAUAAAACACHTuJAKrP686oB&#10;AABuAwAADgAAAAAAAAABACAAAAAmAQAAZHJzL2Uyb0RvYy54bWxQSwUGAAAAAAYABgBZAQAAQgUA&#10;AAAA&#10;">
              <v:fill on="f" focussize="0,0"/>
              <v:stroke on="f"/>
              <v:imagedata o:title=""/>
              <o:lock v:ext="edit" aspectratio="f"/>
              <v:textbox inset="0mm,0mm,0mm,0mm" style="mso-fit-shape-to-text:t;">
                <w:txbxContent>
                  <w:p>
                    <w:pPr>
                      <w:pStyle w:val="14"/>
                      <w:keepNext w:val="0"/>
                      <w:keepLines w:val="0"/>
                      <w:widowControl w:val="0"/>
                      <w:shd w:val="clear" w:color="auto" w:fill="auto"/>
                      <w:bidi w:val="0"/>
                      <w:spacing w:before="0" w:after="0" w:line="240" w:lineRule="auto"/>
                      <w:ind w:left="0" w:right="0" w:firstLine="0"/>
                      <w:jc w:val="left"/>
                      <w:rPr>
                        <w:sz w:val="16"/>
                        <w:szCs w:val="16"/>
                      </w:rPr>
                    </w:pPr>
                    <w:r>
                      <w:fldChar w:fldCharType="begin"/>
                    </w:r>
                    <w:r>
                      <w:instrText xml:space="preserve"> PAGE \* MERGEFORMAT </w:instrText>
                    </w:r>
                    <w:r>
                      <w:fldChar w:fldCharType="separate"/>
                    </w:r>
                    <w:r>
                      <w:rPr>
                        <w:rFonts w:ascii="Arial" w:hAnsi="Arial" w:eastAsia="Arial" w:cs="Arial"/>
                        <w:color w:val="000000"/>
                        <w:spacing w:val="0"/>
                        <w:w w:val="100"/>
                        <w:position w:val="0"/>
                        <w:sz w:val="16"/>
                        <w:szCs w:val="16"/>
                        <w:shd w:val="clear" w:color="auto" w:fill="auto"/>
                      </w:rPr>
                      <w:t>#</w:t>
                    </w:r>
                    <w:r>
                      <w:rPr>
                        <w:rFonts w:ascii="Arial" w:hAnsi="Arial" w:eastAsia="Arial" w:cs="Arial"/>
                        <w:color w:val="000000"/>
                        <w:spacing w:val="0"/>
                        <w:w w:val="100"/>
                        <w:position w:val="0"/>
                        <w:sz w:val="16"/>
                        <w:szCs w:val="16"/>
                        <w:shd w:val="clear" w:color="auto" w:fill="auto"/>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1" w:lineRule="exact"/>
    </w:pPr>
    <w:r>
      <mc:AlternateContent>
        <mc:Choice Requires="wps">
          <w:drawing>
            <wp:anchor distT="0" distB="0" distL="0" distR="0" simplePos="0" relativeHeight="251659264" behindDoc="1" locked="0" layoutInCell="1" allowOverlap="1">
              <wp:simplePos x="0" y="0"/>
              <wp:positionH relativeFrom="page">
                <wp:posOffset>1211580</wp:posOffset>
              </wp:positionH>
              <wp:positionV relativeFrom="page">
                <wp:posOffset>10262870</wp:posOffset>
              </wp:positionV>
              <wp:extent cx="94615" cy="76200"/>
              <wp:effectExtent l="0" t="0" r="0" b="0"/>
              <wp:wrapNone/>
              <wp:docPr id="6" name="Shape 32"/>
              <wp:cNvGraphicFramePr/>
              <a:graphic xmlns:a="http://schemas.openxmlformats.org/drawingml/2006/main">
                <a:graphicData uri="http://schemas.microsoft.com/office/word/2010/wordprocessingShape">
                  <wps:wsp>
                    <wps:cNvSpPr txBox="1"/>
                    <wps:spPr>
                      <a:xfrm>
                        <a:off x="0" y="0"/>
                        <a:ext cx="94615" cy="76200"/>
                      </a:xfrm>
                      <a:prstGeom prst="rect">
                        <a:avLst/>
                      </a:prstGeom>
                      <a:noFill/>
                    </wps:spPr>
                    <wps:txbx>
                      <w:txbxContent>
                        <w:p>
                          <w:pPr>
                            <w:pStyle w:val="14"/>
                            <w:keepNext w:val="0"/>
                            <w:keepLines w:val="0"/>
                            <w:widowControl w:val="0"/>
                            <w:shd w:val="clear" w:color="auto" w:fill="auto"/>
                            <w:bidi w:val="0"/>
                            <w:spacing w:before="0" w:after="0" w:line="240" w:lineRule="auto"/>
                            <w:ind w:left="0" w:right="0" w:firstLine="0"/>
                            <w:jc w:val="left"/>
                            <w:rPr>
                              <w:sz w:val="16"/>
                              <w:szCs w:val="16"/>
                            </w:rPr>
                          </w:pPr>
                          <w:r>
                            <w:fldChar w:fldCharType="begin"/>
                          </w:r>
                          <w:r>
                            <w:instrText xml:space="preserve"> PAGE \* MERGEFORMAT </w:instrText>
                          </w:r>
                          <w:r>
                            <w:fldChar w:fldCharType="separate"/>
                          </w:r>
                          <w:r>
                            <w:rPr>
                              <w:rFonts w:ascii="Arial" w:hAnsi="Arial" w:eastAsia="Arial" w:cs="Arial"/>
                              <w:color w:val="000000"/>
                              <w:spacing w:val="0"/>
                              <w:w w:val="100"/>
                              <w:position w:val="0"/>
                              <w:sz w:val="16"/>
                              <w:szCs w:val="16"/>
                              <w:shd w:val="clear" w:color="auto" w:fill="auto"/>
                            </w:rPr>
                            <w:t>#</w:t>
                          </w:r>
                          <w:r>
                            <w:rPr>
                              <w:rFonts w:ascii="Arial" w:hAnsi="Arial" w:eastAsia="Arial" w:cs="Arial"/>
                              <w:color w:val="000000"/>
                              <w:spacing w:val="0"/>
                              <w:w w:val="100"/>
                              <w:position w:val="0"/>
                              <w:sz w:val="16"/>
                              <w:szCs w:val="16"/>
                              <w:shd w:val="clear" w:color="auto" w:fill="auto"/>
                            </w:rPr>
                            <w:fldChar w:fldCharType="end"/>
                          </w:r>
                        </w:p>
                      </w:txbxContent>
                    </wps:txbx>
                    <wps:bodyPr wrap="none" lIns="0" tIns="0" rIns="0" bIns="0">
                      <a:spAutoFit/>
                    </wps:bodyPr>
                  </wps:wsp>
                </a:graphicData>
              </a:graphic>
            </wp:anchor>
          </w:drawing>
        </mc:Choice>
        <mc:Fallback>
          <w:pict>
            <v:shape id="Shape 32" o:spid="_x0000_s1026" o:spt="202" type="#_x0000_t202" style="position:absolute;left:0pt;margin-left:95.4pt;margin-top:808.1pt;height:6pt;width:7.45pt;mso-position-horizontal-relative:page;mso-position-vertical-relative:page;mso-wrap-style:none;z-index:-251657216;mso-width-relative:page;mso-height-relative:page;" filled="f" stroked="f" coordsize="21600,21600" o:gfxdata="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Nc8YQXXAAAA&#10;DQEAAA8AAAAAAAAAAQAgAAAAIgAAAGRycy9kb3ducmV2LnhtbFBLAQIUABQAAAAIAIdO4kBWqhG1&#10;rAEAAG4DAAAOAAAAAAAAAAEAIAAAACYBAABkcnMvZTJvRG9jLnhtbFBLBQYAAAAABgAGAFkBAABE&#10;BQAAAAA=&#10;">
              <v:fill on="f" focussize="0,0"/>
              <v:stroke on="f"/>
              <v:imagedata o:title=""/>
              <o:lock v:ext="edit" aspectratio="f"/>
              <v:textbox inset="0mm,0mm,0mm,0mm" style="mso-fit-shape-to-text:t;">
                <w:txbxContent>
                  <w:p>
                    <w:pPr>
                      <w:pStyle w:val="14"/>
                      <w:keepNext w:val="0"/>
                      <w:keepLines w:val="0"/>
                      <w:widowControl w:val="0"/>
                      <w:shd w:val="clear" w:color="auto" w:fill="auto"/>
                      <w:bidi w:val="0"/>
                      <w:spacing w:before="0" w:after="0" w:line="240" w:lineRule="auto"/>
                      <w:ind w:left="0" w:right="0" w:firstLine="0"/>
                      <w:jc w:val="left"/>
                      <w:rPr>
                        <w:sz w:val="16"/>
                        <w:szCs w:val="16"/>
                      </w:rPr>
                    </w:pPr>
                    <w:r>
                      <w:fldChar w:fldCharType="begin"/>
                    </w:r>
                    <w:r>
                      <w:instrText xml:space="preserve"> PAGE \* MERGEFORMAT </w:instrText>
                    </w:r>
                    <w:r>
                      <w:fldChar w:fldCharType="separate"/>
                    </w:r>
                    <w:r>
                      <w:rPr>
                        <w:rFonts w:ascii="Arial" w:hAnsi="Arial" w:eastAsia="Arial" w:cs="Arial"/>
                        <w:color w:val="000000"/>
                        <w:spacing w:val="0"/>
                        <w:w w:val="100"/>
                        <w:position w:val="0"/>
                        <w:sz w:val="16"/>
                        <w:szCs w:val="16"/>
                        <w:shd w:val="clear" w:color="auto" w:fill="auto"/>
                      </w:rPr>
                      <w:t>#</w:t>
                    </w:r>
                    <w:r>
                      <w:rPr>
                        <w:rFonts w:ascii="Arial" w:hAnsi="Arial" w:eastAsia="Arial" w:cs="Arial"/>
                        <w:color w:val="000000"/>
                        <w:spacing w:val="0"/>
                        <w:w w:val="100"/>
                        <w:position w:val="0"/>
                        <w:sz w:val="16"/>
                        <w:szCs w:val="16"/>
                        <w:shd w:val="clear" w:color="auto" w:fill="auto"/>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1" w:lineRule="exact"/>
    </w:pPr>
    <w:r>
      <mc:AlternateContent>
        <mc:Choice Requires="wps">
          <w:drawing>
            <wp:anchor distT="0" distB="0" distL="0" distR="0" simplePos="0" relativeHeight="251659264" behindDoc="1" locked="0" layoutInCell="1" allowOverlap="1">
              <wp:simplePos x="0" y="0"/>
              <wp:positionH relativeFrom="page">
                <wp:posOffset>6381115</wp:posOffset>
              </wp:positionH>
              <wp:positionV relativeFrom="page">
                <wp:posOffset>10159365</wp:posOffset>
              </wp:positionV>
              <wp:extent cx="76200" cy="76200"/>
              <wp:effectExtent l="0" t="0" r="0" b="0"/>
              <wp:wrapNone/>
              <wp:docPr id="4" name="Shape 34"/>
              <wp:cNvGraphicFramePr/>
              <a:graphic xmlns:a="http://schemas.openxmlformats.org/drawingml/2006/main">
                <a:graphicData uri="http://schemas.microsoft.com/office/word/2010/wordprocessingShape">
                  <wps:wsp>
                    <wps:cNvSpPr txBox="1"/>
                    <wps:spPr>
                      <a:xfrm>
                        <a:off x="0" y="0"/>
                        <a:ext cx="76200" cy="76200"/>
                      </a:xfrm>
                      <a:prstGeom prst="rect">
                        <a:avLst/>
                      </a:prstGeom>
                      <a:noFill/>
                    </wps:spPr>
                    <wps:txbx>
                      <w:txbxContent>
                        <w:p>
                          <w:pPr>
                            <w:pStyle w:val="14"/>
                            <w:keepNext w:val="0"/>
                            <w:keepLines w:val="0"/>
                            <w:widowControl w:val="0"/>
                            <w:shd w:val="clear" w:color="auto" w:fill="auto"/>
                            <w:bidi w:val="0"/>
                            <w:spacing w:before="0" w:after="0" w:line="240" w:lineRule="auto"/>
                            <w:ind w:left="0" w:right="0" w:firstLine="0"/>
                            <w:jc w:val="left"/>
                            <w:rPr>
                              <w:sz w:val="16"/>
                              <w:szCs w:val="16"/>
                            </w:rPr>
                          </w:pPr>
                          <w:r>
                            <w:fldChar w:fldCharType="begin"/>
                          </w:r>
                          <w:r>
                            <w:instrText xml:space="preserve"> PAGE \* MERGEFORMAT </w:instrText>
                          </w:r>
                          <w:r>
                            <w:fldChar w:fldCharType="separate"/>
                          </w:r>
                          <w:r>
                            <w:rPr>
                              <w:rFonts w:ascii="Arial" w:hAnsi="Arial" w:eastAsia="Arial" w:cs="Arial"/>
                              <w:color w:val="000000"/>
                              <w:spacing w:val="0"/>
                              <w:w w:val="100"/>
                              <w:position w:val="0"/>
                              <w:sz w:val="16"/>
                              <w:szCs w:val="16"/>
                              <w:shd w:val="clear" w:color="auto" w:fill="auto"/>
                            </w:rPr>
                            <w:t>#</w:t>
                          </w:r>
                          <w:r>
                            <w:rPr>
                              <w:rFonts w:ascii="Arial" w:hAnsi="Arial" w:eastAsia="Arial" w:cs="Arial"/>
                              <w:color w:val="000000"/>
                              <w:spacing w:val="0"/>
                              <w:w w:val="100"/>
                              <w:position w:val="0"/>
                              <w:sz w:val="16"/>
                              <w:szCs w:val="16"/>
                              <w:shd w:val="clear" w:color="auto" w:fill="auto"/>
                            </w:rPr>
                            <w:fldChar w:fldCharType="end"/>
                          </w:r>
                        </w:p>
                      </w:txbxContent>
                    </wps:txbx>
                    <wps:bodyPr wrap="none" lIns="0" tIns="0" rIns="0" bIns="0">
                      <a:spAutoFit/>
                    </wps:bodyPr>
                  </wps:wsp>
                </a:graphicData>
              </a:graphic>
            </wp:anchor>
          </w:drawing>
        </mc:Choice>
        <mc:Fallback>
          <w:pict>
            <v:shape id="Shape 34" o:spid="_x0000_s1026" o:spt="202" type="#_x0000_t202" style="position:absolute;left:0pt;margin-left:502.45pt;margin-top:799.95pt;height:6pt;width:6pt;mso-position-horizontal-relative:page;mso-position-vertical-relative:page;mso-wrap-style:none;z-index:-251657216;mso-width-relative:page;mso-height-relative:page;" filled="f" stroked="f" coordsize="21600,21600" o:gfxdata="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">
              <v:fill on="f" focussize="0,0"/>
              <v:stroke on="f"/>
              <v:imagedata o:title=""/>
              <o:lock v:ext="edit" aspectratio="f"/>
              <v:textbox inset="0mm,0mm,0mm,0mm" style="mso-fit-shape-to-text:t;">
                <w:txbxContent>
                  <w:p>
                    <w:pPr>
                      <w:pStyle w:val="14"/>
                      <w:keepNext w:val="0"/>
                      <w:keepLines w:val="0"/>
                      <w:widowControl w:val="0"/>
                      <w:shd w:val="clear" w:color="auto" w:fill="auto"/>
                      <w:bidi w:val="0"/>
                      <w:spacing w:before="0" w:after="0" w:line="240" w:lineRule="auto"/>
                      <w:ind w:left="0" w:right="0" w:firstLine="0"/>
                      <w:jc w:val="left"/>
                      <w:rPr>
                        <w:sz w:val="16"/>
                        <w:szCs w:val="16"/>
                      </w:rPr>
                    </w:pPr>
                    <w:r>
                      <w:fldChar w:fldCharType="begin"/>
                    </w:r>
                    <w:r>
                      <w:instrText xml:space="preserve"> PAGE \* MERGEFORMAT </w:instrText>
                    </w:r>
                    <w:r>
                      <w:fldChar w:fldCharType="separate"/>
                    </w:r>
                    <w:r>
                      <w:rPr>
                        <w:rFonts w:ascii="Arial" w:hAnsi="Arial" w:eastAsia="Arial" w:cs="Arial"/>
                        <w:color w:val="000000"/>
                        <w:spacing w:val="0"/>
                        <w:w w:val="100"/>
                        <w:position w:val="0"/>
                        <w:sz w:val="16"/>
                        <w:szCs w:val="16"/>
                        <w:shd w:val="clear" w:color="auto" w:fill="auto"/>
                      </w:rPr>
                      <w:t>#</w:t>
                    </w:r>
                    <w:r>
                      <w:rPr>
                        <w:rFonts w:ascii="Arial" w:hAnsi="Arial" w:eastAsia="Arial" w:cs="Arial"/>
                        <w:color w:val="000000"/>
                        <w:spacing w:val="0"/>
                        <w:w w:val="100"/>
                        <w:position w:val="0"/>
                        <w:sz w:val="16"/>
                        <w:szCs w:val="16"/>
                        <w:shd w:val="clear" w:color="auto" w:fill="auto"/>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1" w:lineRule="exact"/>
    </w:pPr>
    <w:r>
      <mc:AlternateContent>
        <mc:Choice Requires="wps">
          <w:drawing>
            <wp:anchor distT="0" distB="0" distL="0" distR="0" simplePos="0" relativeHeight="251659264" behindDoc="1" locked="0" layoutInCell="1" allowOverlap="1">
              <wp:simplePos x="0" y="0"/>
              <wp:positionH relativeFrom="page">
                <wp:posOffset>1211580</wp:posOffset>
              </wp:positionH>
              <wp:positionV relativeFrom="page">
                <wp:posOffset>10262870</wp:posOffset>
              </wp:positionV>
              <wp:extent cx="94615" cy="76200"/>
              <wp:effectExtent l="0" t="0" r="0" b="0"/>
              <wp:wrapNone/>
              <wp:docPr id="2" name="Shape 30"/>
              <wp:cNvGraphicFramePr/>
              <a:graphic xmlns:a="http://schemas.openxmlformats.org/drawingml/2006/main">
                <a:graphicData uri="http://schemas.microsoft.com/office/word/2010/wordprocessingShape">
                  <wps:wsp>
                    <wps:cNvSpPr txBox="1"/>
                    <wps:spPr>
                      <a:xfrm>
                        <a:off x="0" y="0"/>
                        <a:ext cx="94615" cy="76200"/>
                      </a:xfrm>
                      <a:prstGeom prst="rect">
                        <a:avLst/>
                      </a:prstGeom>
                      <a:noFill/>
                    </wps:spPr>
                    <wps:txbx>
                      <w:txbxContent>
                        <w:p>
                          <w:pPr>
                            <w:pStyle w:val="14"/>
                            <w:keepNext w:val="0"/>
                            <w:keepLines w:val="0"/>
                            <w:widowControl w:val="0"/>
                            <w:shd w:val="clear" w:color="auto" w:fill="auto"/>
                            <w:bidi w:val="0"/>
                            <w:spacing w:before="0" w:after="0" w:line="240" w:lineRule="auto"/>
                            <w:ind w:left="0" w:right="0" w:firstLine="0"/>
                            <w:jc w:val="left"/>
                            <w:rPr>
                              <w:sz w:val="16"/>
                              <w:szCs w:val="16"/>
                            </w:rPr>
                          </w:pPr>
                          <w:r>
                            <w:fldChar w:fldCharType="begin"/>
                          </w:r>
                          <w:r>
                            <w:instrText xml:space="preserve"> PAGE \* MERGEFORMAT </w:instrText>
                          </w:r>
                          <w:r>
                            <w:fldChar w:fldCharType="separate"/>
                          </w:r>
                          <w:r>
                            <w:rPr>
                              <w:rFonts w:ascii="Arial" w:hAnsi="Arial" w:eastAsia="Arial" w:cs="Arial"/>
                              <w:color w:val="000000"/>
                              <w:spacing w:val="0"/>
                              <w:w w:val="100"/>
                              <w:position w:val="0"/>
                              <w:sz w:val="16"/>
                              <w:szCs w:val="16"/>
                              <w:shd w:val="clear" w:color="auto" w:fill="auto"/>
                            </w:rPr>
                            <w:t>#</w:t>
                          </w:r>
                          <w:r>
                            <w:rPr>
                              <w:rFonts w:ascii="Arial" w:hAnsi="Arial" w:eastAsia="Arial" w:cs="Arial"/>
                              <w:color w:val="000000"/>
                              <w:spacing w:val="0"/>
                              <w:w w:val="100"/>
                              <w:position w:val="0"/>
                              <w:sz w:val="16"/>
                              <w:szCs w:val="16"/>
                              <w:shd w:val="clear" w:color="auto" w:fill="auto"/>
                            </w:rPr>
                            <w:fldChar w:fldCharType="end"/>
                          </w:r>
                        </w:p>
                      </w:txbxContent>
                    </wps:txbx>
                    <wps:bodyPr wrap="none" lIns="0" tIns="0" rIns="0" bIns="0">
                      <a:spAutoFit/>
                    </wps:bodyPr>
                  </wps:wsp>
                </a:graphicData>
              </a:graphic>
            </wp:anchor>
          </w:drawing>
        </mc:Choice>
        <mc:Fallback>
          <w:pict>
            <v:shape id="Shape 30" o:spid="_x0000_s1026" o:spt="202" type="#_x0000_t202" style="position:absolute;left:0pt;margin-left:95.4pt;margin-top:808.1pt;height:6pt;width:7.45pt;mso-position-horizontal-relative:page;mso-position-vertical-relative:page;mso-wrap-style:none;z-index:-251657216;mso-width-relative:page;mso-height-relative:page;" filled="f" stroked="f" coordsize="21600,21600" o:gfxdata="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1zxhBdcAAAAN&#10;AQAADwAAAAAAAAABACAAAAAiAAAAZHJzL2Rvd25yZXYueG1sUEsBAhQAFAAAAAgAh07iQEtwYLGr&#10;AQAAbgMAAA4AAAAAAAAAAQAgAAAAJgEAAGRycy9lMm9Eb2MueG1sUEsFBgAAAAAGAAYAWQEAAEMF&#10;AAAAAA==&#10;">
              <v:fill on="f" focussize="0,0"/>
              <v:stroke on="f"/>
              <v:imagedata o:title=""/>
              <o:lock v:ext="edit" aspectratio="f"/>
              <v:textbox inset="0mm,0mm,0mm,0mm" style="mso-fit-shape-to-text:t;">
                <w:txbxContent>
                  <w:p>
                    <w:pPr>
                      <w:pStyle w:val="14"/>
                      <w:keepNext w:val="0"/>
                      <w:keepLines w:val="0"/>
                      <w:widowControl w:val="0"/>
                      <w:shd w:val="clear" w:color="auto" w:fill="auto"/>
                      <w:bidi w:val="0"/>
                      <w:spacing w:before="0" w:after="0" w:line="240" w:lineRule="auto"/>
                      <w:ind w:left="0" w:right="0" w:firstLine="0"/>
                      <w:jc w:val="left"/>
                      <w:rPr>
                        <w:sz w:val="16"/>
                        <w:szCs w:val="16"/>
                      </w:rPr>
                    </w:pPr>
                    <w:r>
                      <w:fldChar w:fldCharType="begin"/>
                    </w:r>
                    <w:r>
                      <w:instrText xml:space="preserve"> PAGE \* MERGEFORMAT </w:instrText>
                    </w:r>
                    <w:r>
                      <w:fldChar w:fldCharType="separate"/>
                    </w:r>
                    <w:r>
                      <w:rPr>
                        <w:rFonts w:ascii="Arial" w:hAnsi="Arial" w:eastAsia="Arial" w:cs="Arial"/>
                        <w:color w:val="000000"/>
                        <w:spacing w:val="0"/>
                        <w:w w:val="100"/>
                        <w:position w:val="0"/>
                        <w:sz w:val="16"/>
                        <w:szCs w:val="16"/>
                        <w:shd w:val="clear" w:color="auto" w:fill="auto"/>
                      </w:rPr>
                      <w:t>#</w:t>
                    </w:r>
                    <w:r>
                      <w:rPr>
                        <w:rFonts w:ascii="Arial" w:hAnsi="Arial" w:eastAsia="Arial" w:cs="Arial"/>
                        <w:color w:val="000000"/>
                        <w:spacing w:val="0"/>
                        <w:w w:val="100"/>
                        <w:position w:val="0"/>
                        <w:sz w:val="16"/>
                        <w:szCs w:val="16"/>
                        <w:shd w:val="clear" w:color="auto" w:fill="auto"/>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1" w:lineRule="exact"/>
    </w:pPr>
    <w:r>
      <mc:AlternateContent>
        <mc:Choice Requires="wps">
          <w:drawing>
            <wp:anchor distT="0" distB="0" distL="0" distR="0" simplePos="0" relativeHeight="251659264" behindDoc="1" locked="0" layoutInCell="1" allowOverlap="1">
              <wp:simplePos x="0" y="0"/>
              <wp:positionH relativeFrom="page">
                <wp:posOffset>1211580</wp:posOffset>
              </wp:positionH>
              <wp:positionV relativeFrom="page">
                <wp:posOffset>10262870</wp:posOffset>
              </wp:positionV>
              <wp:extent cx="94615" cy="76200"/>
              <wp:effectExtent l="0" t="0" r="0" b="0"/>
              <wp:wrapNone/>
              <wp:docPr id="3" name="Shape 32"/>
              <wp:cNvGraphicFramePr/>
              <a:graphic xmlns:a="http://schemas.openxmlformats.org/drawingml/2006/main">
                <a:graphicData uri="http://schemas.microsoft.com/office/word/2010/wordprocessingShape">
                  <wps:wsp>
                    <wps:cNvSpPr txBox="1"/>
                    <wps:spPr>
                      <a:xfrm>
                        <a:off x="0" y="0"/>
                        <a:ext cx="94615" cy="76200"/>
                      </a:xfrm>
                      <a:prstGeom prst="rect">
                        <a:avLst/>
                      </a:prstGeom>
                      <a:noFill/>
                    </wps:spPr>
                    <wps:txbx>
                      <w:txbxContent>
                        <w:p>
                          <w:pPr>
                            <w:pStyle w:val="14"/>
                            <w:keepNext w:val="0"/>
                            <w:keepLines w:val="0"/>
                            <w:widowControl w:val="0"/>
                            <w:shd w:val="clear" w:color="auto" w:fill="auto"/>
                            <w:bidi w:val="0"/>
                            <w:spacing w:before="0" w:after="0" w:line="240" w:lineRule="auto"/>
                            <w:ind w:left="0" w:right="0" w:firstLine="0"/>
                            <w:jc w:val="left"/>
                            <w:rPr>
                              <w:sz w:val="16"/>
                              <w:szCs w:val="16"/>
                            </w:rPr>
                          </w:pPr>
                          <w:r>
                            <w:fldChar w:fldCharType="begin"/>
                          </w:r>
                          <w:r>
                            <w:instrText xml:space="preserve"> PAGE \* MERGEFORMAT </w:instrText>
                          </w:r>
                          <w:r>
                            <w:fldChar w:fldCharType="separate"/>
                          </w:r>
                          <w:r>
                            <w:rPr>
                              <w:rFonts w:ascii="Arial" w:hAnsi="Arial" w:eastAsia="Arial" w:cs="Arial"/>
                              <w:color w:val="000000"/>
                              <w:spacing w:val="0"/>
                              <w:w w:val="100"/>
                              <w:position w:val="0"/>
                              <w:sz w:val="16"/>
                              <w:szCs w:val="16"/>
                              <w:shd w:val="clear" w:color="auto" w:fill="auto"/>
                            </w:rPr>
                            <w:t>#</w:t>
                          </w:r>
                          <w:r>
                            <w:rPr>
                              <w:rFonts w:ascii="Arial" w:hAnsi="Arial" w:eastAsia="Arial" w:cs="Arial"/>
                              <w:color w:val="000000"/>
                              <w:spacing w:val="0"/>
                              <w:w w:val="100"/>
                              <w:position w:val="0"/>
                              <w:sz w:val="16"/>
                              <w:szCs w:val="16"/>
                              <w:shd w:val="clear" w:color="auto" w:fill="auto"/>
                            </w:rPr>
                            <w:fldChar w:fldCharType="end"/>
                          </w:r>
                        </w:p>
                      </w:txbxContent>
                    </wps:txbx>
                    <wps:bodyPr wrap="none" lIns="0" tIns="0" rIns="0" bIns="0">
                      <a:spAutoFit/>
                    </wps:bodyPr>
                  </wps:wsp>
                </a:graphicData>
              </a:graphic>
            </wp:anchor>
          </w:drawing>
        </mc:Choice>
        <mc:Fallback>
          <w:pict>
            <v:shape id="Shape 32" o:spid="_x0000_s1026" o:spt="202" type="#_x0000_t202" style="position:absolute;left:0pt;margin-left:95.4pt;margin-top:808.1pt;height:6pt;width:7.45pt;mso-position-horizontal-relative:page;mso-position-vertical-relative:page;mso-wrap-style:none;z-index:-251657216;mso-width-relative:page;mso-height-relative:page;" filled="f" stroked="f" coordsize="21600,21600" o:gfxdata="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Nc8YQXXAAAA&#10;DQEAAA8AAAAAAAAAAQAgAAAAIgAAAGRycy9kb3ducmV2LnhtbFBLAQIUABQAAAAIAIdO4kD3MaFK&#10;rAEAAG4DAAAOAAAAAAAAAAEAIAAAACYBAABkcnMvZTJvRG9jLnhtbFBLBQYAAAAABgAGAFkBAABE&#10;BQAAAAA=&#10;">
              <v:fill on="f" focussize="0,0"/>
              <v:stroke on="f"/>
              <v:imagedata o:title=""/>
              <o:lock v:ext="edit" aspectratio="f"/>
              <v:textbox inset="0mm,0mm,0mm,0mm" style="mso-fit-shape-to-text:t;">
                <w:txbxContent>
                  <w:p>
                    <w:pPr>
                      <w:pStyle w:val="14"/>
                      <w:keepNext w:val="0"/>
                      <w:keepLines w:val="0"/>
                      <w:widowControl w:val="0"/>
                      <w:shd w:val="clear" w:color="auto" w:fill="auto"/>
                      <w:bidi w:val="0"/>
                      <w:spacing w:before="0" w:after="0" w:line="240" w:lineRule="auto"/>
                      <w:ind w:left="0" w:right="0" w:firstLine="0"/>
                      <w:jc w:val="left"/>
                      <w:rPr>
                        <w:sz w:val="16"/>
                        <w:szCs w:val="16"/>
                      </w:rPr>
                    </w:pPr>
                    <w:r>
                      <w:fldChar w:fldCharType="begin"/>
                    </w:r>
                    <w:r>
                      <w:instrText xml:space="preserve"> PAGE \* MERGEFORMAT </w:instrText>
                    </w:r>
                    <w:r>
                      <w:fldChar w:fldCharType="separate"/>
                    </w:r>
                    <w:r>
                      <w:rPr>
                        <w:rFonts w:ascii="Arial" w:hAnsi="Arial" w:eastAsia="Arial" w:cs="Arial"/>
                        <w:color w:val="000000"/>
                        <w:spacing w:val="0"/>
                        <w:w w:val="100"/>
                        <w:position w:val="0"/>
                        <w:sz w:val="16"/>
                        <w:szCs w:val="16"/>
                        <w:shd w:val="clear" w:color="auto" w:fill="auto"/>
                      </w:rPr>
                      <w:t>#</w:t>
                    </w:r>
                    <w:r>
                      <w:rPr>
                        <w:rFonts w:ascii="Arial" w:hAnsi="Arial" w:eastAsia="Arial" w:cs="Arial"/>
                        <w:color w:val="000000"/>
                        <w:spacing w:val="0"/>
                        <w:w w:val="100"/>
                        <w:position w:val="0"/>
                        <w:sz w:val="16"/>
                        <w:szCs w:val="16"/>
                        <w:shd w:val="clear" w:color="auto" w:fill="auto"/>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1" w:lineRule="exact"/>
    </w:pPr>
    <w:r>
      <mc:AlternateContent>
        <mc:Choice Requires="wps">
          <w:drawing>
            <wp:anchor distT="0" distB="0" distL="0" distR="0" simplePos="0" relativeHeight="251659264" behindDoc="1" locked="0" layoutInCell="1" allowOverlap="1">
              <wp:simplePos x="0" y="0"/>
              <wp:positionH relativeFrom="page">
                <wp:posOffset>6381115</wp:posOffset>
              </wp:positionH>
              <wp:positionV relativeFrom="page">
                <wp:posOffset>10159365</wp:posOffset>
              </wp:positionV>
              <wp:extent cx="76200" cy="76200"/>
              <wp:effectExtent l="0" t="0" r="0" b="0"/>
              <wp:wrapNone/>
              <wp:docPr id="1" name="Shape 34"/>
              <wp:cNvGraphicFramePr/>
              <a:graphic xmlns:a="http://schemas.openxmlformats.org/drawingml/2006/main">
                <a:graphicData uri="http://schemas.microsoft.com/office/word/2010/wordprocessingShape">
                  <wps:wsp>
                    <wps:cNvSpPr txBox="1"/>
                    <wps:spPr>
                      <a:xfrm>
                        <a:off x="0" y="0"/>
                        <a:ext cx="76200" cy="76200"/>
                      </a:xfrm>
                      <a:prstGeom prst="rect">
                        <a:avLst/>
                      </a:prstGeom>
                      <a:noFill/>
                    </wps:spPr>
                    <wps:txbx>
                      <w:txbxContent>
                        <w:p>
                          <w:pPr>
                            <w:pStyle w:val="14"/>
                            <w:keepNext w:val="0"/>
                            <w:keepLines w:val="0"/>
                            <w:widowControl w:val="0"/>
                            <w:shd w:val="clear" w:color="auto" w:fill="auto"/>
                            <w:bidi w:val="0"/>
                            <w:spacing w:before="0" w:after="0" w:line="240" w:lineRule="auto"/>
                            <w:ind w:left="0" w:right="0" w:firstLine="0"/>
                            <w:jc w:val="left"/>
                            <w:rPr>
                              <w:sz w:val="16"/>
                              <w:szCs w:val="16"/>
                            </w:rPr>
                          </w:pPr>
                          <w:r>
                            <w:fldChar w:fldCharType="begin"/>
                          </w:r>
                          <w:r>
                            <w:instrText xml:space="preserve"> PAGE \* MERGEFORMAT </w:instrText>
                          </w:r>
                          <w:r>
                            <w:fldChar w:fldCharType="separate"/>
                          </w:r>
                          <w:r>
                            <w:rPr>
                              <w:rFonts w:ascii="Arial" w:hAnsi="Arial" w:eastAsia="Arial" w:cs="Arial"/>
                              <w:color w:val="000000"/>
                              <w:spacing w:val="0"/>
                              <w:w w:val="100"/>
                              <w:position w:val="0"/>
                              <w:sz w:val="16"/>
                              <w:szCs w:val="16"/>
                              <w:shd w:val="clear" w:color="auto" w:fill="auto"/>
                            </w:rPr>
                            <w:t>#</w:t>
                          </w:r>
                          <w:r>
                            <w:rPr>
                              <w:rFonts w:ascii="Arial" w:hAnsi="Arial" w:eastAsia="Arial" w:cs="Arial"/>
                              <w:color w:val="000000"/>
                              <w:spacing w:val="0"/>
                              <w:w w:val="100"/>
                              <w:position w:val="0"/>
                              <w:sz w:val="16"/>
                              <w:szCs w:val="16"/>
                              <w:shd w:val="clear" w:color="auto" w:fill="auto"/>
                            </w:rPr>
                            <w:fldChar w:fldCharType="end"/>
                          </w:r>
                        </w:p>
                      </w:txbxContent>
                    </wps:txbx>
                    <wps:bodyPr wrap="none" lIns="0" tIns="0" rIns="0" bIns="0">
                      <a:spAutoFit/>
                    </wps:bodyPr>
                  </wps:wsp>
                </a:graphicData>
              </a:graphic>
            </wp:anchor>
          </w:drawing>
        </mc:Choice>
        <mc:Fallback>
          <w:pict>
            <v:shape id="Shape 34" o:spid="_x0000_s1026" o:spt="202" type="#_x0000_t202" style="position:absolute;left:0pt;margin-left:502.45pt;margin-top:799.95pt;height:6pt;width:6pt;mso-position-horizontal-relative:page;mso-position-vertical-relative:page;mso-wrap-style:none;z-index:-251657216;mso-width-relative:page;mso-height-relative:page;" filled="f" stroked="f" coordsize="21600,21600" o:gfxdata="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">
              <v:fill on="f" focussize="0,0"/>
              <v:stroke on="f"/>
              <v:imagedata o:title=""/>
              <o:lock v:ext="edit" aspectratio="f"/>
              <v:textbox inset="0mm,0mm,0mm,0mm" style="mso-fit-shape-to-text:t;">
                <w:txbxContent>
                  <w:p>
                    <w:pPr>
                      <w:pStyle w:val="14"/>
                      <w:keepNext w:val="0"/>
                      <w:keepLines w:val="0"/>
                      <w:widowControl w:val="0"/>
                      <w:shd w:val="clear" w:color="auto" w:fill="auto"/>
                      <w:bidi w:val="0"/>
                      <w:spacing w:before="0" w:after="0" w:line="240" w:lineRule="auto"/>
                      <w:ind w:left="0" w:right="0" w:firstLine="0"/>
                      <w:jc w:val="left"/>
                      <w:rPr>
                        <w:sz w:val="16"/>
                        <w:szCs w:val="16"/>
                      </w:rPr>
                    </w:pPr>
                    <w:r>
                      <w:fldChar w:fldCharType="begin"/>
                    </w:r>
                    <w:r>
                      <w:instrText xml:space="preserve"> PAGE \* MERGEFORMAT </w:instrText>
                    </w:r>
                    <w:r>
                      <w:fldChar w:fldCharType="separate"/>
                    </w:r>
                    <w:r>
                      <w:rPr>
                        <w:rFonts w:ascii="Arial" w:hAnsi="Arial" w:eastAsia="Arial" w:cs="Arial"/>
                        <w:color w:val="000000"/>
                        <w:spacing w:val="0"/>
                        <w:w w:val="100"/>
                        <w:position w:val="0"/>
                        <w:sz w:val="16"/>
                        <w:szCs w:val="16"/>
                        <w:shd w:val="clear" w:color="auto" w:fill="auto"/>
                      </w:rPr>
                      <w:t>#</w:t>
                    </w:r>
                    <w:r>
                      <w:rPr>
                        <w:rFonts w:ascii="Arial" w:hAnsi="Arial" w:eastAsia="Arial" w:cs="Arial"/>
                        <w:color w:val="000000"/>
                        <w:spacing w:val="0"/>
                        <w:w w:val="100"/>
                        <w:position w:val="0"/>
                        <w:sz w:val="16"/>
                        <w:szCs w:val="16"/>
                        <w:shd w:val="clear" w:color="auto" w:fill="auto"/>
                      </w:rP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1" w:lineRule="exact"/>
    </w:pPr>
    <w:r>
      <mc:AlternateContent>
        <mc:Choice Requires="wps">
          <w:drawing>
            <wp:anchor distT="0" distB="0" distL="0" distR="0" simplePos="0" relativeHeight="251659264" behindDoc="1" locked="0" layoutInCell="1" allowOverlap="1">
              <wp:simplePos x="0" y="0"/>
              <wp:positionH relativeFrom="page">
                <wp:posOffset>1297940</wp:posOffset>
              </wp:positionH>
              <wp:positionV relativeFrom="page">
                <wp:posOffset>10201910</wp:posOffset>
              </wp:positionV>
              <wp:extent cx="280670" cy="79375"/>
              <wp:effectExtent l="0" t="0" r="0" b="0"/>
              <wp:wrapNone/>
              <wp:docPr id="11" name="Shape 175"/>
              <wp:cNvGraphicFramePr/>
              <a:graphic xmlns:a="http://schemas.openxmlformats.org/drawingml/2006/main">
                <a:graphicData uri="http://schemas.microsoft.com/office/word/2010/wordprocessingShape">
                  <wps:wsp>
                    <wps:cNvSpPr txBox="1"/>
                    <wps:spPr>
                      <a:xfrm>
                        <a:off x="0" y="0"/>
                        <a:ext cx="280670" cy="79375"/>
                      </a:xfrm>
                      <a:prstGeom prst="rect">
                        <a:avLst/>
                      </a:prstGeom>
                      <a:noFill/>
                    </wps:spPr>
                    <wps:txbx>
                      <w:txbxContent>
                        <w:p>
                          <w:pPr>
                            <w:pStyle w:val="14"/>
                            <w:keepNext w:val="0"/>
                            <w:keepLines w:val="0"/>
                            <w:widowControl w:val="0"/>
                            <w:shd w:val="clear" w:color="auto" w:fill="auto"/>
                            <w:bidi w:val="0"/>
                            <w:spacing w:before="0" w:after="0" w:line="240" w:lineRule="auto"/>
                            <w:ind w:left="0" w:right="0" w:firstLine="0"/>
                            <w:jc w:val="left"/>
                            <w:rPr>
                              <w:sz w:val="16"/>
                              <w:szCs w:val="16"/>
                            </w:rPr>
                          </w:pPr>
                          <w:r>
                            <w:fldChar w:fldCharType="begin"/>
                          </w:r>
                          <w:r>
                            <w:instrText xml:space="preserve"> PAGE \* MERGEFORMAT </w:instrText>
                          </w:r>
                          <w:r>
                            <w:fldChar w:fldCharType="separate"/>
                          </w:r>
                          <w:r>
                            <w:rPr>
                              <w:rFonts w:ascii="Arial" w:hAnsi="Arial" w:eastAsia="Arial" w:cs="Arial"/>
                              <w:color w:val="000000"/>
                              <w:spacing w:val="0"/>
                              <w:w w:val="100"/>
                              <w:position w:val="0"/>
                              <w:sz w:val="16"/>
                              <w:szCs w:val="16"/>
                              <w:shd w:val="clear" w:color="auto" w:fill="auto"/>
                            </w:rPr>
                            <w:t>#</w:t>
                          </w:r>
                          <w:r>
                            <w:rPr>
                              <w:rFonts w:ascii="Arial" w:hAnsi="Arial" w:eastAsia="Arial" w:cs="Arial"/>
                              <w:color w:val="000000"/>
                              <w:spacing w:val="0"/>
                              <w:w w:val="100"/>
                              <w:position w:val="0"/>
                              <w:sz w:val="16"/>
                              <w:szCs w:val="16"/>
                              <w:shd w:val="clear" w:color="auto" w:fill="auto"/>
                            </w:rPr>
                            <w:fldChar w:fldCharType="end"/>
                          </w:r>
                          <w:r>
                            <w:rPr>
                              <w:rFonts w:ascii="Arial" w:hAnsi="Arial" w:eastAsia="Arial" w:cs="Arial"/>
                              <w:color w:val="000000"/>
                              <w:spacing w:val="0"/>
                              <w:w w:val="100"/>
                              <w:position w:val="0"/>
                              <w:sz w:val="16"/>
                              <w:szCs w:val="16"/>
                              <w:shd w:val="clear" w:color="auto" w:fill="auto"/>
                            </w:rPr>
                            <w:t xml:space="preserve"> —</w:t>
                          </w:r>
                        </w:p>
                      </w:txbxContent>
                    </wps:txbx>
                    <wps:bodyPr wrap="none" lIns="0" tIns="0" rIns="0" bIns="0">
                      <a:spAutoFit/>
                    </wps:bodyPr>
                  </wps:wsp>
                </a:graphicData>
              </a:graphic>
            </wp:anchor>
          </w:drawing>
        </mc:Choice>
        <mc:Fallback>
          <w:pict>
            <v:shape id="Shape 175" o:spid="_x0000_s1026" o:spt="202" type="#_x0000_t202" style="position:absolute;left:0pt;margin-left:102.2pt;margin-top:803.3pt;height:6.25pt;width:22.1pt;mso-position-horizontal-relative:page;mso-position-vertical-relative:page;mso-wrap-style:none;z-index:-251657216;mso-width-relative:page;mso-height-relative:page;" filled="f" stroked="f" coordsize="21600,21600" o:gfxdata="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y9PQitgA&#10;AAANAQAADwAAAAAAAAABACAAAAAiAAAAZHJzL2Rvd25yZXYueG1sUEsBAhQAFAAAAAgAh07iQC6w&#10;wJutAQAAcQMAAA4AAAAAAAAAAQAgAAAAJwEAAGRycy9lMm9Eb2MueG1sUEsFBgAAAAAGAAYAWQEA&#10;AEYFAAAAAA==&#10;">
              <v:fill on="f" focussize="0,0"/>
              <v:stroke on="f"/>
              <v:imagedata o:title=""/>
              <o:lock v:ext="edit" aspectratio="f"/>
              <v:textbox inset="0mm,0mm,0mm,0mm" style="mso-fit-shape-to-text:t;">
                <w:txbxContent>
                  <w:p>
                    <w:pPr>
                      <w:pStyle w:val="14"/>
                      <w:keepNext w:val="0"/>
                      <w:keepLines w:val="0"/>
                      <w:widowControl w:val="0"/>
                      <w:shd w:val="clear" w:color="auto" w:fill="auto"/>
                      <w:bidi w:val="0"/>
                      <w:spacing w:before="0" w:after="0" w:line="240" w:lineRule="auto"/>
                      <w:ind w:left="0" w:right="0" w:firstLine="0"/>
                      <w:jc w:val="left"/>
                      <w:rPr>
                        <w:sz w:val="16"/>
                        <w:szCs w:val="16"/>
                      </w:rPr>
                    </w:pPr>
                    <w:r>
                      <w:fldChar w:fldCharType="begin"/>
                    </w:r>
                    <w:r>
                      <w:instrText xml:space="preserve"> PAGE \* MERGEFORMAT </w:instrText>
                    </w:r>
                    <w:r>
                      <w:fldChar w:fldCharType="separate"/>
                    </w:r>
                    <w:r>
                      <w:rPr>
                        <w:rFonts w:ascii="Arial" w:hAnsi="Arial" w:eastAsia="Arial" w:cs="Arial"/>
                        <w:color w:val="000000"/>
                        <w:spacing w:val="0"/>
                        <w:w w:val="100"/>
                        <w:position w:val="0"/>
                        <w:sz w:val="16"/>
                        <w:szCs w:val="16"/>
                        <w:shd w:val="clear" w:color="auto" w:fill="auto"/>
                      </w:rPr>
                      <w:t>#</w:t>
                    </w:r>
                    <w:r>
                      <w:rPr>
                        <w:rFonts w:ascii="Arial" w:hAnsi="Arial" w:eastAsia="Arial" w:cs="Arial"/>
                        <w:color w:val="000000"/>
                        <w:spacing w:val="0"/>
                        <w:w w:val="100"/>
                        <w:position w:val="0"/>
                        <w:sz w:val="16"/>
                        <w:szCs w:val="16"/>
                        <w:shd w:val="clear" w:color="auto" w:fill="auto"/>
                      </w:rPr>
                      <w:fldChar w:fldCharType="end"/>
                    </w:r>
                    <w:r>
                      <w:rPr>
                        <w:rFonts w:ascii="Arial" w:hAnsi="Arial" w:eastAsia="Arial" w:cs="Arial"/>
                        <w:color w:val="000000"/>
                        <w:spacing w:val="0"/>
                        <w:w w:val="100"/>
                        <w:position w:val="0"/>
                        <w:sz w:val="16"/>
                        <w:szCs w:val="16"/>
                        <w:shd w:val="clear" w:color="auto" w:fill="auto"/>
                      </w:rPr>
                      <w:t xml:space="preserve"> —</w:t>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1" w:lineRule="exact"/>
    </w:pPr>
    <w:r>
      <mc:AlternateContent>
        <mc:Choice Requires="wps">
          <w:drawing>
            <wp:anchor distT="0" distB="0" distL="0" distR="0" simplePos="0" relativeHeight="251659264" behindDoc="1" locked="0" layoutInCell="1" allowOverlap="1">
              <wp:simplePos x="0" y="0"/>
              <wp:positionH relativeFrom="page">
                <wp:posOffset>1297940</wp:posOffset>
              </wp:positionH>
              <wp:positionV relativeFrom="page">
                <wp:posOffset>10201910</wp:posOffset>
              </wp:positionV>
              <wp:extent cx="280670" cy="79375"/>
              <wp:effectExtent l="0" t="0" r="0" b="0"/>
              <wp:wrapNone/>
              <wp:docPr id="12" name="Shape 177"/>
              <wp:cNvGraphicFramePr/>
              <a:graphic xmlns:a="http://schemas.openxmlformats.org/drawingml/2006/main">
                <a:graphicData uri="http://schemas.microsoft.com/office/word/2010/wordprocessingShape">
                  <wps:wsp>
                    <wps:cNvSpPr txBox="1"/>
                    <wps:spPr>
                      <a:xfrm>
                        <a:off x="0" y="0"/>
                        <a:ext cx="280670" cy="79375"/>
                      </a:xfrm>
                      <a:prstGeom prst="rect">
                        <a:avLst/>
                      </a:prstGeom>
                      <a:noFill/>
                    </wps:spPr>
                    <wps:txbx>
                      <w:txbxContent>
                        <w:p>
                          <w:pPr>
                            <w:pStyle w:val="14"/>
                            <w:keepNext w:val="0"/>
                            <w:keepLines w:val="0"/>
                            <w:widowControl w:val="0"/>
                            <w:shd w:val="clear" w:color="auto" w:fill="auto"/>
                            <w:bidi w:val="0"/>
                            <w:spacing w:before="0" w:after="0" w:line="240" w:lineRule="auto"/>
                            <w:ind w:left="0" w:right="0" w:firstLine="0"/>
                            <w:jc w:val="left"/>
                            <w:rPr>
                              <w:sz w:val="16"/>
                              <w:szCs w:val="16"/>
                            </w:rPr>
                          </w:pPr>
                          <w:r>
                            <w:fldChar w:fldCharType="begin"/>
                          </w:r>
                          <w:r>
                            <w:instrText xml:space="preserve"> PAGE \* MERGEFORMAT </w:instrText>
                          </w:r>
                          <w:r>
                            <w:fldChar w:fldCharType="separate"/>
                          </w:r>
                          <w:r>
                            <w:rPr>
                              <w:rFonts w:ascii="Arial" w:hAnsi="Arial" w:eastAsia="Arial" w:cs="Arial"/>
                              <w:color w:val="000000"/>
                              <w:spacing w:val="0"/>
                              <w:w w:val="100"/>
                              <w:position w:val="0"/>
                              <w:sz w:val="16"/>
                              <w:szCs w:val="16"/>
                              <w:shd w:val="clear" w:color="auto" w:fill="auto"/>
                            </w:rPr>
                            <w:t>#</w:t>
                          </w:r>
                          <w:r>
                            <w:rPr>
                              <w:rFonts w:ascii="Arial" w:hAnsi="Arial" w:eastAsia="Arial" w:cs="Arial"/>
                              <w:color w:val="000000"/>
                              <w:spacing w:val="0"/>
                              <w:w w:val="100"/>
                              <w:position w:val="0"/>
                              <w:sz w:val="16"/>
                              <w:szCs w:val="16"/>
                              <w:shd w:val="clear" w:color="auto" w:fill="auto"/>
                            </w:rPr>
                            <w:fldChar w:fldCharType="end"/>
                          </w:r>
                          <w:r>
                            <w:rPr>
                              <w:rFonts w:ascii="Arial" w:hAnsi="Arial" w:eastAsia="Arial" w:cs="Arial"/>
                              <w:color w:val="000000"/>
                              <w:spacing w:val="0"/>
                              <w:w w:val="100"/>
                              <w:position w:val="0"/>
                              <w:sz w:val="16"/>
                              <w:szCs w:val="16"/>
                              <w:shd w:val="clear" w:color="auto" w:fill="auto"/>
                            </w:rPr>
                            <w:t xml:space="preserve"> —</w:t>
                          </w:r>
                        </w:p>
                      </w:txbxContent>
                    </wps:txbx>
                    <wps:bodyPr wrap="none" lIns="0" tIns="0" rIns="0" bIns="0">
                      <a:spAutoFit/>
                    </wps:bodyPr>
                  </wps:wsp>
                </a:graphicData>
              </a:graphic>
            </wp:anchor>
          </w:drawing>
        </mc:Choice>
        <mc:Fallback>
          <w:pict>
            <v:shape id="Shape 177" o:spid="_x0000_s1026" o:spt="202" type="#_x0000_t202" style="position:absolute;left:0pt;margin-left:102.2pt;margin-top:803.3pt;height:6.25pt;width:22.1pt;mso-position-horizontal-relative:page;mso-position-vertical-relative:page;mso-wrap-style:none;z-index:-251657216;mso-width-relative:page;mso-height-relative:page;" filled="f" stroked="f" coordsize="21600,21600" o:gfxdata="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y9PQitgA&#10;AAANAQAADwAAAAAAAAABACAAAAAiAAAAZHJzL2Rvd25yZXYueG1sUEsBAhQAFAAAAAgAh07iQM+Q&#10;b+2tAQAAcQMAAA4AAAAAAAAAAQAgAAAAJwEAAGRycy9lMm9Eb2MueG1sUEsFBgAAAAAGAAYAWQEA&#10;AEYFAAAAAA==&#10;">
              <v:fill on="f" focussize="0,0"/>
              <v:stroke on="f"/>
              <v:imagedata o:title=""/>
              <o:lock v:ext="edit" aspectratio="f"/>
              <v:textbox inset="0mm,0mm,0mm,0mm" style="mso-fit-shape-to-text:t;">
                <w:txbxContent>
                  <w:p>
                    <w:pPr>
                      <w:pStyle w:val="14"/>
                      <w:keepNext w:val="0"/>
                      <w:keepLines w:val="0"/>
                      <w:widowControl w:val="0"/>
                      <w:shd w:val="clear" w:color="auto" w:fill="auto"/>
                      <w:bidi w:val="0"/>
                      <w:spacing w:before="0" w:after="0" w:line="240" w:lineRule="auto"/>
                      <w:ind w:left="0" w:right="0" w:firstLine="0"/>
                      <w:jc w:val="left"/>
                      <w:rPr>
                        <w:sz w:val="16"/>
                        <w:szCs w:val="16"/>
                      </w:rPr>
                    </w:pPr>
                    <w:r>
                      <w:fldChar w:fldCharType="begin"/>
                    </w:r>
                    <w:r>
                      <w:instrText xml:space="preserve"> PAGE \* MERGEFORMAT </w:instrText>
                    </w:r>
                    <w:r>
                      <w:fldChar w:fldCharType="separate"/>
                    </w:r>
                    <w:r>
                      <w:rPr>
                        <w:rFonts w:ascii="Arial" w:hAnsi="Arial" w:eastAsia="Arial" w:cs="Arial"/>
                        <w:color w:val="000000"/>
                        <w:spacing w:val="0"/>
                        <w:w w:val="100"/>
                        <w:position w:val="0"/>
                        <w:sz w:val="16"/>
                        <w:szCs w:val="16"/>
                        <w:shd w:val="clear" w:color="auto" w:fill="auto"/>
                      </w:rPr>
                      <w:t>#</w:t>
                    </w:r>
                    <w:r>
                      <w:rPr>
                        <w:rFonts w:ascii="Arial" w:hAnsi="Arial" w:eastAsia="Arial" w:cs="Arial"/>
                        <w:color w:val="000000"/>
                        <w:spacing w:val="0"/>
                        <w:w w:val="100"/>
                        <w:position w:val="0"/>
                        <w:sz w:val="16"/>
                        <w:szCs w:val="16"/>
                        <w:shd w:val="clear" w:color="auto" w:fill="auto"/>
                      </w:rPr>
                      <w:fldChar w:fldCharType="end"/>
                    </w:r>
                    <w:r>
                      <w:rPr>
                        <w:rFonts w:ascii="Arial" w:hAnsi="Arial" w:eastAsia="Arial" w:cs="Arial"/>
                        <w:color w:val="000000"/>
                        <w:spacing w:val="0"/>
                        <w:w w:val="100"/>
                        <w:position w:val="0"/>
                        <w:sz w:val="16"/>
                        <w:szCs w:val="16"/>
                        <w:shd w:val="clear" w:color="auto" w:fill="auto"/>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p>
  </w:footnote>
  <w:footnote w:type="continuationSeparator" w:id="1">
    <w:p>
      <w:pPr>
        <w:spacing w:before="0" w:after="0" w:line="240" w:lineRule="auto"/>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rawingGridHorizontalSpacing w:val="181"/>
  <w:drawingGridVerticalSpacing w:val="181"/>
  <w:displayHorizontalDrawingGridEvery w:val="1"/>
  <w:displayVerticalDrawingGridEvery w:val="1"/>
  <w:noPunctuationKerning w:val="1"/>
  <w:characterSpacingControl w:val="compressPunctuation"/>
  <w:footnotePr>
    <w:footnote w:id="0"/>
    <w:footnote w:id="1"/>
  </w:footnotePr>
  <w:endnotePr>
    <w:endnote w:id="0"/>
    <w:endnote w:id="1"/>
  </w:endnotePr>
  <w:compat>
    <w:doNotExpandShiftReturn/>
    <w:doNotWrapTextWithPunct/>
    <w:doNotUseEastAsianBreakRules/>
    <w:useFELayout/>
    <w:doNotUseIndentAsNumberingTabStop/>
    <w:useAltKinsokuLineBreakRules/>
    <w:compatSetting w:name="compatibilityMode" w:uri="http://schemas.microsoft.com/office/word" w:val="15"/>
  </w:compat>
  <w:rsids>
    <w:rsidRoot w:val="00000000"/>
    <w:rsid w:val="00B73BEE"/>
    <w:rsid w:val="00D66C3D"/>
    <w:rsid w:val="00E94C8C"/>
    <w:rsid w:val="02F4702F"/>
    <w:rsid w:val="03B909A4"/>
    <w:rsid w:val="03BA3DED"/>
    <w:rsid w:val="06350B91"/>
    <w:rsid w:val="06433FFA"/>
    <w:rsid w:val="071367E6"/>
    <w:rsid w:val="07371892"/>
    <w:rsid w:val="09093F3B"/>
    <w:rsid w:val="11B104BA"/>
    <w:rsid w:val="14B622A5"/>
    <w:rsid w:val="150D0BBA"/>
    <w:rsid w:val="16432C92"/>
    <w:rsid w:val="17385E4E"/>
    <w:rsid w:val="174925E8"/>
    <w:rsid w:val="1D3B65E7"/>
    <w:rsid w:val="1DEE04FC"/>
    <w:rsid w:val="1F1749B7"/>
    <w:rsid w:val="2173678F"/>
    <w:rsid w:val="25C85C73"/>
    <w:rsid w:val="26C81069"/>
    <w:rsid w:val="299C2E74"/>
    <w:rsid w:val="2A007EC9"/>
    <w:rsid w:val="2C16376C"/>
    <w:rsid w:val="2DDC7358"/>
    <w:rsid w:val="2E1D17E5"/>
    <w:rsid w:val="2EA2462E"/>
    <w:rsid w:val="2F6020BA"/>
    <w:rsid w:val="2F8477A9"/>
    <w:rsid w:val="312237B9"/>
    <w:rsid w:val="33143244"/>
    <w:rsid w:val="34A33E15"/>
    <w:rsid w:val="351D1CA3"/>
    <w:rsid w:val="3D082820"/>
    <w:rsid w:val="3D225233"/>
    <w:rsid w:val="408C33BA"/>
    <w:rsid w:val="4091798B"/>
    <w:rsid w:val="40C83BC0"/>
    <w:rsid w:val="457C03DE"/>
    <w:rsid w:val="45AA7DFA"/>
    <w:rsid w:val="496C66A0"/>
    <w:rsid w:val="4B944BD5"/>
    <w:rsid w:val="50627EB4"/>
    <w:rsid w:val="55863F23"/>
    <w:rsid w:val="57F05F40"/>
    <w:rsid w:val="58465A50"/>
    <w:rsid w:val="5923345D"/>
    <w:rsid w:val="59DF56D7"/>
    <w:rsid w:val="5A127813"/>
    <w:rsid w:val="5A5D50A1"/>
    <w:rsid w:val="5DB344B1"/>
    <w:rsid w:val="61980517"/>
    <w:rsid w:val="62FD277A"/>
    <w:rsid w:val="63105F40"/>
    <w:rsid w:val="681A62FD"/>
    <w:rsid w:val="690F03E0"/>
    <w:rsid w:val="6EA33F84"/>
    <w:rsid w:val="7144127C"/>
    <w:rsid w:val="71B109D2"/>
    <w:rsid w:val="72422AA4"/>
    <w:rsid w:val="753B6AA3"/>
    <w:rsid w:val="7918498A"/>
    <w:rsid w:val="79A3366F"/>
    <w:rsid w:val="7A133216"/>
    <w:rsid w:val="7CAB31B2"/>
    <w:rsid w:val="7E2B573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eepNext w:val="0"/>
      <w:keepLines w:val="0"/>
      <w:widowControl w:val="0"/>
      <w:shd w:val="clear" w:color="auto" w:fill="auto"/>
      <w:bidi w:val="0"/>
      <w:spacing w:before="0" w:after="0" w:line="240" w:lineRule="auto"/>
      <w:ind w:left="0" w:right="0" w:firstLine="0"/>
      <w:jc w:val="left"/>
    </w:pPr>
    <w:rPr>
      <w:rFonts w:ascii="Microsoft JhengHei Light" w:hAnsi="Microsoft JhengHei Light" w:eastAsia="Microsoft JhengHei Light" w:cs="Microsoft JhengHei Light"/>
      <w:color w:val="000000"/>
      <w:spacing w:val="0"/>
      <w:w w:val="100"/>
      <w:position w:val="0"/>
      <w:sz w:val="24"/>
      <w:szCs w:val="24"/>
      <w:shd w:val="clear" w:color="auto" w:fill="auto"/>
      <w:lang w:val="en-US" w:eastAsia="en-US" w:bidi="en-US"/>
    </w:rPr>
  </w:style>
  <w:style w:type="character" w:default="1" w:styleId="6">
    <w:name w:val="Default Paragraph Font"/>
    <w:qFormat/>
    <w:uiPriority w:val="0"/>
    <w:rPr>
      <w:rFonts w:ascii="Microsoft JhengHei Light" w:hAnsi="Microsoft JhengHei Light" w:eastAsia="Microsoft JhengHei Light" w:cs="Microsoft JhengHei Light"/>
      <w:color w:val="000000"/>
      <w:spacing w:val="0"/>
      <w:w w:val="100"/>
      <w:position w:val="0"/>
      <w:sz w:val="24"/>
      <w:szCs w:val="24"/>
      <w:shd w:val="clear" w:color="auto" w:fill="auto"/>
      <w:lang w:val="en-US" w:eastAsia="en-US" w:bidi="en-US"/>
    </w:rPr>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line="500" w:lineRule="exact"/>
      <w:jc w:val="center"/>
    </w:pPr>
    <w:rPr>
      <w:rFonts w:hint="eastAsia" w:eastAsia="仿宋_GB2312"/>
    </w:rPr>
  </w:style>
  <w:style w:type="paragraph" w:styleId="3">
    <w:name w:val="Title"/>
    <w:basedOn w:val="1"/>
    <w:next w:val="1"/>
    <w:qFormat/>
    <w:uiPriority w:val="0"/>
    <w:pPr>
      <w:spacing w:line="576" w:lineRule="exact"/>
      <w:jc w:val="center"/>
      <w:outlineLvl w:val="0"/>
    </w:pPr>
    <w:rPr>
      <w:rFonts w:ascii="Arial" w:hAnsi="Arial" w:eastAsia="方正小标宋_GBK" w:cs="方正小标宋_GBK"/>
      <w:sz w:val="44"/>
      <w:szCs w:val="36"/>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标题 #1_"/>
    <w:basedOn w:val="6"/>
    <w:link w:val="8"/>
    <w:qFormat/>
    <w:uiPriority w:val="0"/>
    <w:rPr>
      <w:rFonts w:ascii="MingLiU" w:hAnsi="MingLiU" w:eastAsia="MingLiU" w:cs="MingLiU"/>
      <w:color w:val="7C231F"/>
      <w:sz w:val="74"/>
      <w:szCs w:val="74"/>
      <w:u w:val="none"/>
      <w:lang w:val="zh-CN" w:eastAsia="zh-CN" w:bidi="zh-CN"/>
    </w:rPr>
  </w:style>
  <w:style w:type="paragraph" w:customStyle="1" w:styleId="8">
    <w:name w:val="标题 #1"/>
    <w:basedOn w:val="1"/>
    <w:link w:val="7"/>
    <w:qFormat/>
    <w:uiPriority w:val="0"/>
    <w:pPr>
      <w:widowControl w:val="0"/>
      <w:shd w:val="clear" w:color="auto" w:fill="FFFFFF"/>
      <w:spacing w:after="720"/>
      <w:outlineLvl w:val="0"/>
    </w:pPr>
    <w:rPr>
      <w:rFonts w:ascii="MingLiU" w:hAnsi="MingLiU" w:eastAsia="MingLiU" w:cs="MingLiU"/>
      <w:color w:val="7C231F"/>
      <w:sz w:val="74"/>
      <w:szCs w:val="74"/>
      <w:u w:val="none"/>
      <w:lang w:val="zh-CN" w:eastAsia="zh-CN" w:bidi="zh-CN"/>
    </w:rPr>
  </w:style>
  <w:style w:type="character" w:customStyle="1" w:styleId="9">
    <w:name w:val="标题 #2_"/>
    <w:basedOn w:val="6"/>
    <w:link w:val="10"/>
    <w:qFormat/>
    <w:uiPriority w:val="0"/>
    <w:rPr>
      <w:rFonts w:ascii="MingLiU" w:hAnsi="MingLiU" w:eastAsia="MingLiU" w:cs="MingLiU"/>
      <w:sz w:val="42"/>
      <w:szCs w:val="42"/>
      <w:u w:val="none"/>
      <w:lang w:val="zh-CN" w:eastAsia="zh-CN" w:bidi="zh-CN"/>
    </w:rPr>
  </w:style>
  <w:style w:type="paragraph" w:customStyle="1" w:styleId="10">
    <w:name w:val="标题 #2"/>
    <w:basedOn w:val="1"/>
    <w:link w:val="9"/>
    <w:qFormat/>
    <w:uiPriority w:val="0"/>
    <w:pPr>
      <w:widowControl w:val="0"/>
      <w:shd w:val="clear" w:color="auto" w:fill="FFFFFF"/>
      <w:spacing w:after="480" w:line="569" w:lineRule="exact"/>
      <w:jc w:val="center"/>
      <w:outlineLvl w:val="1"/>
    </w:pPr>
    <w:rPr>
      <w:rFonts w:ascii="MingLiU" w:hAnsi="MingLiU" w:eastAsia="MingLiU" w:cs="MingLiU"/>
      <w:sz w:val="42"/>
      <w:szCs w:val="42"/>
      <w:u w:val="none"/>
      <w:lang w:val="zh-CN" w:eastAsia="zh-CN" w:bidi="zh-CN"/>
    </w:rPr>
  </w:style>
  <w:style w:type="character" w:customStyle="1" w:styleId="11">
    <w:name w:val="正文文本_"/>
    <w:basedOn w:val="6"/>
    <w:link w:val="12"/>
    <w:qFormat/>
    <w:uiPriority w:val="0"/>
    <w:rPr>
      <w:rFonts w:ascii="MingLiU" w:hAnsi="MingLiU" w:eastAsia="MingLiU" w:cs="MingLiU"/>
      <w:sz w:val="28"/>
      <w:szCs w:val="28"/>
      <w:u w:val="none"/>
      <w:lang w:val="zh-CN" w:eastAsia="zh-CN" w:bidi="zh-CN"/>
    </w:rPr>
  </w:style>
  <w:style w:type="paragraph" w:customStyle="1" w:styleId="12">
    <w:name w:val="正文文本1"/>
    <w:basedOn w:val="1"/>
    <w:link w:val="11"/>
    <w:qFormat/>
    <w:uiPriority w:val="0"/>
    <w:pPr>
      <w:widowControl w:val="0"/>
      <w:shd w:val="clear" w:color="auto" w:fill="FFFFFF"/>
      <w:spacing w:line="403" w:lineRule="auto"/>
      <w:ind w:firstLine="400"/>
    </w:pPr>
    <w:rPr>
      <w:rFonts w:ascii="MingLiU" w:hAnsi="MingLiU" w:eastAsia="MingLiU" w:cs="MingLiU"/>
      <w:sz w:val="28"/>
      <w:szCs w:val="28"/>
      <w:u w:val="none"/>
      <w:lang w:val="zh-CN" w:eastAsia="zh-CN" w:bidi="zh-CN"/>
    </w:rPr>
  </w:style>
  <w:style w:type="character" w:customStyle="1" w:styleId="13">
    <w:name w:val="页眉或页脚 (2)_"/>
    <w:basedOn w:val="6"/>
    <w:link w:val="14"/>
    <w:qFormat/>
    <w:uiPriority w:val="0"/>
    <w:rPr>
      <w:rFonts w:ascii="Times New Roman" w:hAnsi="Times New Roman" w:eastAsia="Times New Roman" w:cs="Times New Roman"/>
      <w:sz w:val="20"/>
      <w:szCs w:val="20"/>
      <w:u w:val="none"/>
      <w:lang w:val="zh-CN" w:eastAsia="zh-CN" w:bidi="zh-CN"/>
    </w:rPr>
  </w:style>
  <w:style w:type="paragraph" w:customStyle="1" w:styleId="14">
    <w:name w:val="页眉或页脚 (2)"/>
    <w:basedOn w:val="1"/>
    <w:link w:val="13"/>
    <w:qFormat/>
    <w:uiPriority w:val="0"/>
    <w:pPr>
      <w:widowControl w:val="0"/>
      <w:shd w:val="clear" w:color="auto" w:fill="FFFFFF"/>
    </w:pPr>
    <w:rPr>
      <w:rFonts w:ascii="Times New Roman" w:hAnsi="Times New Roman" w:eastAsia="Times New Roman" w:cs="Times New Roman"/>
      <w:sz w:val="20"/>
      <w:szCs w:val="20"/>
      <w:u w:val="none"/>
      <w:lang w:val="zh-CN" w:eastAsia="zh-CN" w:bidi="zh-CN"/>
    </w:rPr>
  </w:style>
  <w:style w:type="character" w:customStyle="1" w:styleId="15">
    <w:name w:val="正文文本 (5)_"/>
    <w:basedOn w:val="6"/>
    <w:link w:val="16"/>
    <w:qFormat/>
    <w:uiPriority w:val="0"/>
    <w:rPr>
      <w:rFonts w:ascii="Times New Roman" w:hAnsi="Times New Roman" w:eastAsia="Times New Roman" w:cs="Times New Roman"/>
      <w:sz w:val="30"/>
      <w:szCs w:val="30"/>
      <w:u w:val="none"/>
      <w:lang w:val="zh-CN" w:eastAsia="zh-CN" w:bidi="zh-CN"/>
    </w:rPr>
  </w:style>
  <w:style w:type="paragraph" w:customStyle="1" w:styleId="16">
    <w:name w:val="正文文本 (5)"/>
    <w:basedOn w:val="1"/>
    <w:link w:val="15"/>
    <w:qFormat/>
    <w:uiPriority w:val="0"/>
    <w:pPr>
      <w:widowControl w:val="0"/>
      <w:shd w:val="clear" w:color="auto" w:fill="FFFFFF"/>
      <w:spacing w:after="290"/>
    </w:pPr>
    <w:rPr>
      <w:rFonts w:ascii="Times New Roman" w:hAnsi="Times New Roman" w:eastAsia="Times New Roman" w:cs="Times New Roman"/>
      <w:sz w:val="30"/>
      <w:szCs w:val="30"/>
      <w:u w:val="none"/>
      <w:lang w:val="zh-CN" w:eastAsia="zh-CN" w:bidi="zh-CN"/>
    </w:rPr>
  </w:style>
  <w:style w:type="character" w:customStyle="1" w:styleId="17">
    <w:name w:val="标题 #3_"/>
    <w:basedOn w:val="6"/>
    <w:link w:val="18"/>
    <w:qFormat/>
    <w:uiPriority w:val="0"/>
    <w:rPr>
      <w:rFonts w:ascii="MingLiU" w:hAnsi="MingLiU" w:eastAsia="MingLiU" w:cs="MingLiU"/>
      <w:sz w:val="40"/>
      <w:szCs w:val="40"/>
      <w:u w:val="none"/>
      <w:lang w:val="zh-CN" w:eastAsia="zh-CN" w:bidi="zh-CN"/>
    </w:rPr>
  </w:style>
  <w:style w:type="paragraph" w:customStyle="1" w:styleId="18">
    <w:name w:val="标题 #3"/>
    <w:basedOn w:val="1"/>
    <w:link w:val="17"/>
    <w:qFormat/>
    <w:uiPriority w:val="0"/>
    <w:pPr>
      <w:widowControl w:val="0"/>
      <w:shd w:val="clear" w:color="auto" w:fill="FFFFFF"/>
      <w:spacing w:after="340" w:line="485" w:lineRule="exact"/>
      <w:jc w:val="center"/>
      <w:outlineLvl w:val="2"/>
    </w:pPr>
    <w:rPr>
      <w:rFonts w:ascii="MingLiU" w:hAnsi="MingLiU" w:eastAsia="MingLiU" w:cs="MingLiU"/>
      <w:sz w:val="40"/>
      <w:szCs w:val="40"/>
      <w:u w:val="none"/>
      <w:lang w:val="zh-CN" w:eastAsia="zh-CN" w:bidi="zh-CN"/>
    </w:rPr>
  </w:style>
  <w:style w:type="character" w:customStyle="1" w:styleId="19">
    <w:name w:val="正文文本 (2)_"/>
    <w:basedOn w:val="6"/>
    <w:link w:val="20"/>
    <w:qFormat/>
    <w:uiPriority w:val="0"/>
    <w:rPr>
      <w:rFonts w:ascii="MingLiU" w:hAnsi="MingLiU" w:eastAsia="MingLiU" w:cs="MingLiU"/>
      <w:sz w:val="20"/>
      <w:szCs w:val="20"/>
      <w:u w:val="none"/>
      <w:lang w:val="zh-CN" w:eastAsia="zh-CN" w:bidi="zh-CN"/>
    </w:rPr>
  </w:style>
  <w:style w:type="paragraph" w:customStyle="1" w:styleId="20">
    <w:name w:val="正文文本 (2)"/>
    <w:basedOn w:val="1"/>
    <w:link w:val="19"/>
    <w:qFormat/>
    <w:uiPriority w:val="0"/>
    <w:pPr>
      <w:widowControl w:val="0"/>
      <w:shd w:val="clear" w:color="auto" w:fill="FFFFFF"/>
      <w:spacing w:line="285" w:lineRule="exact"/>
    </w:pPr>
    <w:rPr>
      <w:rFonts w:ascii="MingLiU" w:hAnsi="MingLiU" w:eastAsia="MingLiU" w:cs="MingLiU"/>
      <w:sz w:val="20"/>
      <w:szCs w:val="20"/>
      <w:u w:val="none"/>
      <w:lang w:val="zh-CN" w:eastAsia="zh-CN" w:bidi="zh-CN"/>
    </w:rPr>
  </w:style>
  <w:style w:type="character" w:customStyle="1" w:styleId="21">
    <w:name w:val="正文文本 (3)_"/>
    <w:basedOn w:val="6"/>
    <w:link w:val="22"/>
    <w:qFormat/>
    <w:uiPriority w:val="0"/>
    <w:rPr>
      <w:rFonts w:ascii="Times New Roman" w:hAnsi="Times New Roman" w:eastAsia="Times New Roman" w:cs="Times New Roman"/>
      <w:sz w:val="22"/>
      <w:szCs w:val="22"/>
      <w:u w:val="none"/>
      <w:lang w:val="zh-CN" w:eastAsia="zh-CN" w:bidi="zh-CN"/>
    </w:rPr>
  </w:style>
  <w:style w:type="paragraph" w:customStyle="1" w:styleId="22">
    <w:name w:val="正文文本 (3)"/>
    <w:basedOn w:val="1"/>
    <w:link w:val="21"/>
    <w:qFormat/>
    <w:uiPriority w:val="0"/>
    <w:pPr>
      <w:widowControl w:val="0"/>
      <w:shd w:val="clear" w:color="auto" w:fill="FFFFFF"/>
    </w:pPr>
    <w:rPr>
      <w:rFonts w:ascii="Times New Roman" w:hAnsi="Times New Roman" w:eastAsia="Times New Roman" w:cs="Times New Roman"/>
      <w:sz w:val="22"/>
      <w:szCs w:val="22"/>
      <w:u w:val="none"/>
      <w:lang w:val="zh-CN" w:eastAsia="zh-CN" w:bidi="zh-CN"/>
    </w:rPr>
  </w:style>
  <w:style w:type="character" w:customStyle="1" w:styleId="23">
    <w:name w:val="其他 (2)_"/>
    <w:basedOn w:val="6"/>
    <w:link w:val="24"/>
    <w:qFormat/>
    <w:uiPriority w:val="0"/>
    <w:rPr>
      <w:rFonts w:ascii="Gulim" w:hAnsi="Gulim" w:eastAsia="Gulim" w:cs="Gulim"/>
      <w:b/>
      <w:bCs/>
      <w:sz w:val="22"/>
      <w:szCs w:val="22"/>
      <w:u w:val="none"/>
      <w:lang w:val="zh-CN" w:eastAsia="zh-CN" w:bidi="zh-CN"/>
    </w:rPr>
  </w:style>
  <w:style w:type="paragraph" w:customStyle="1" w:styleId="24">
    <w:name w:val="其他 (2)"/>
    <w:basedOn w:val="1"/>
    <w:link w:val="23"/>
    <w:qFormat/>
    <w:uiPriority w:val="0"/>
    <w:pPr>
      <w:widowControl w:val="0"/>
      <w:shd w:val="clear" w:color="auto" w:fill="FFFFFF"/>
      <w:spacing w:after="20"/>
    </w:pPr>
    <w:rPr>
      <w:rFonts w:ascii="Gulim" w:hAnsi="Gulim" w:eastAsia="Gulim" w:cs="Gulim"/>
      <w:b/>
      <w:bCs/>
      <w:sz w:val="22"/>
      <w:szCs w:val="22"/>
      <w:u w:val="none"/>
      <w:lang w:val="zh-CN" w:eastAsia="zh-CN" w:bidi="zh-CN"/>
    </w:rPr>
  </w:style>
  <w:style w:type="character" w:customStyle="1" w:styleId="25">
    <w:name w:val="图片标题_"/>
    <w:basedOn w:val="6"/>
    <w:link w:val="26"/>
    <w:qFormat/>
    <w:uiPriority w:val="0"/>
    <w:rPr>
      <w:rFonts w:ascii="MingLiU" w:hAnsi="MingLiU" w:eastAsia="MingLiU" w:cs="MingLiU"/>
      <w:b/>
      <w:bCs/>
      <w:sz w:val="9"/>
      <w:szCs w:val="9"/>
      <w:u w:val="none"/>
    </w:rPr>
  </w:style>
  <w:style w:type="paragraph" w:customStyle="1" w:styleId="26">
    <w:name w:val="图片标题"/>
    <w:basedOn w:val="1"/>
    <w:link w:val="25"/>
    <w:qFormat/>
    <w:uiPriority w:val="0"/>
    <w:pPr>
      <w:widowControl w:val="0"/>
      <w:shd w:val="clear" w:color="auto" w:fill="FFFFFF"/>
      <w:spacing w:line="107" w:lineRule="exact"/>
      <w:jc w:val="right"/>
    </w:pPr>
    <w:rPr>
      <w:rFonts w:ascii="MingLiU" w:hAnsi="MingLiU" w:eastAsia="MingLiU" w:cs="MingLiU"/>
      <w:b/>
      <w:bCs/>
      <w:sz w:val="9"/>
      <w:szCs w:val="9"/>
      <w:u w:val="none"/>
    </w:rPr>
  </w:style>
  <w:style w:type="character" w:customStyle="1" w:styleId="27">
    <w:name w:val="其他_"/>
    <w:basedOn w:val="6"/>
    <w:link w:val="28"/>
    <w:qFormat/>
    <w:uiPriority w:val="0"/>
    <w:rPr>
      <w:rFonts w:ascii="MingLiU" w:hAnsi="MingLiU" w:eastAsia="MingLiU" w:cs="MingLiU"/>
      <w:sz w:val="28"/>
      <w:szCs w:val="28"/>
      <w:u w:val="none"/>
    </w:rPr>
  </w:style>
  <w:style w:type="paragraph" w:customStyle="1" w:styleId="28">
    <w:name w:val="其他"/>
    <w:basedOn w:val="1"/>
    <w:link w:val="27"/>
    <w:qFormat/>
    <w:uiPriority w:val="0"/>
    <w:pPr>
      <w:widowControl w:val="0"/>
      <w:shd w:val="clear" w:color="auto" w:fill="FFFFFF"/>
      <w:spacing w:line="403" w:lineRule="auto"/>
      <w:ind w:firstLine="400"/>
    </w:pPr>
    <w:rPr>
      <w:rFonts w:ascii="MingLiU" w:hAnsi="MingLiU" w:eastAsia="MingLiU" w:cs="MingLiU"/>
      <w:sz w:val="28"/>
      <w:szCs w:val="28"/>
      <w:u w:val="none"/>
    </w:rPr>
  </w:style>
  <w:style w:type="character" w:customStyle="1" w:styleId="29">
    <w:name w:val="正文文本 (4)_"/>
    <w:basedOn w:val="6"/>
    <w:link w:val="30"/>
    <w:qFormat/>
    <w:uiPriority w:val="0"/>
    <w:rPr>
      <w:rFonts w:ascii="MingLiU" w:hAnsi="MingLiU" w:eastAsia="MingLiU" w:cs="MingLiU"/>
      <w:sz w:val="62"/>
      <w:szCs w:val="62"/>
      <w:u w:val="none"/>
      <w:lang w:val="zh-CN" w:eastAsia="zh-CN" w:bidi="zh-CN"/>
    </w:rPr>
  </w:style>
  <w:style w:type="paragraph" w:customStyle="1" w:styleId="30">
    <w:name w:val="正文文本 (4)"/>
    <w:basedOn w:val="1"/>
    <w:link w:val="29"/>
    <w:qFormat/>
    <w:uiPriority w:val="0"/>
    <w:pPr>
      <w:widowControl w:val="0"/>
      <w:shd w:val="clear" w:color="auto" w:fill="FFFFFF"/>
      <w:spacing w:after="900" w:line="676" w:lineRule="exact"/>
    </w:pPr>
    <w:rPr>
      <w:rFonts w:ascii="MingLiU" w:hAnsi="MingLiU" w:eastAsia="MingLiU" w:cs="MingLiU"/>
      <w:sz w:val="62"/>
      <w:szCs w:val="62"/>
      <w:u w:val="none"/>
      <w:lang w:val="zh-CN" w:eastAsia="zh-CN" w:bidi="zh-CN"/>
    </w:rPr>
  </w:style>
  <w:style w:type="character" w:customStyle="1" w:styleId="31">
    <w:name w:val="页眉或页脚_"/>
    <w:basedOn w:val="6"/>
    <w:link w:val="32"/>
    <w:qFormat/>
    <w:uiPriority w:val="0"/>
    <w:rPr>
      <w:rFonts w:ascii="Arial" w:hAnsi="Arial" w:eastAsia="Arial" w:cs="Arial"/>
      <w:sz w:val="16"/>
      <w:szCs w:val="16"/>
      <w:u w:val="none"/>
      <w:lang w:val="zh-CN" w:eastAsia="zh-CN" w:bidi="zh-CN"/>
    </w:rPr>
  </w:style>
  <w:style w:type="paragraph" w:customStyle="1" w:styleId="32">
    <w:name w:val="页眉或页脚"/>
    <w:basedOn w:val="1"/>
    <w:link w:val="31"/>
    <w:qFormat/>
    <w:uiPriority w:val="0"/>
    <w:pPr>
      <w:widowControl w:val="0"/>
      <w:shd w:val="clear" w:color="auto" w:fill="FFFFFF"/>
    </w:pPr>
    <w:rPr>
      <w:rFonts w:ascii="Arial" w:hAnsi="Arial" w:eastAsia="Arial" w:cs="Arial"/>
      <w:sz w:val="16"/>
      <w:szCs w:val="16"/>
      <w:u w:val="none"/>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otalTime>1</TotalTime>
  <ScaleCrop>false</ScaleCrop>
  <LinksUpToDate>false</LinksUpToDate>
  <Application>WPS Office_11.1.0.10667_F1E327BC-269C-435d-A152-05C5408002CA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2021-05-10T07:46:00Z</dcterms:created>
  <dc:creator>Administrator</dc:creator>
  <cp:lastModifiedBy>小沐</cp:lastModifiedBy>
  <cp:lastPrinted>2021-07-20T08:46:00Z</cp:lastPrinted>
  <dcterms:modified xsi:type="dcterms:W3CDTF">2021-08-11T01:46:50Z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SaveFontToCloudKey">
    <vt:lpwstr>337357100_btnclosed</vt:lpwstr>
  </property>
  <property fmtid="{D5CDD505-2E9C-101B-9397-08002B2CF9AE}" pid="3" name="KSOProductBuildVer">
    <vt:lpwstr>2052-11.1.0.10667</vt:lpwstr>
  </property>
  <property fmtid="{D5CDD505-2E9C-101B-9397-08002B2CF9AE}" pid="4" name="ICV">
    <vt:lpwstr>D5F6945784C94CC49F2CEF0B34D72AD8</vt:lpwstr>
  </property>
</Properties>
</file>